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521CD" w14:textId="77777777" w:rsidR="002D16A5" w:rsidRPr="00356F9A" w:rsidRDefault="002D16A5" w:rsidP="00356F9A">
      <w:pPr>
        <w:pStyle w:val="11"/>
        <w:spacing w:line="276" w:lineRule="auto"/>
        <w:rPr>
          <w:sz w:val="28"/>
        </w:rPr>
      </w:pPr>
    </w:p>
    <w:p w14:paraId="374EA2DE" w14:textId="5C6D700D" w:rsidR="002D16A5" w:rsidRPr="00356F9A" w:rsidRDefault="002D16A5" w:rsidP="00356F9A">
      <w:pPr>
        <w:pStyle w:val="11"/>
        <w:spacing w:line="276" w:lineRule="auto"/>
        <w:rPr>
          <w:sz w:val="28"/>
          <w:szCs w:val="28"/>
        </w:rPr>
      </w:pPr>
    </w:p>
    <w:p w14:paraId="6D70912A" w14:textId="127DEE6C" w:rsidR="00B746D9" w:rsidRPr="00356F9A" w:rsidRDefault="00B746D9" w:rsidP="00356F9A">
      <w:pPr>
        <w:spacing w:line="276" w:lineRule="auto"/>
        <w:rPr>
          <w:sz w:val="28"/>
          <w:szCs w:val="28"/>
        </w:rPr>
      </w:pPr>
    </w:p>
    <w:p w14:paraId="043069F3" w14:textId="505D320B" w:rsidR="00B746D9" w:rsidRPr="00356F9A" w:rsidRDefault="00B746D9" w:rsidP="00356F9A">
      <w:pPr>
        <w:spacing w:line="276" w:lineRule="auto"/>
        <w:rPr>
          <w:sz w:val="28"/>
          <w:szCs w:val="28"/>
        </w:rPr>
      </w:pPr>
    </w:p>
    <w:p w14:paraId="2255B4A0" w14:textId="4CFF35CA" w:rsidR="00B746D9" w:rsidRPr="00356F9A" w:rsidRDefault="00B746D9" w:rsidP="00356F9A">
      <w:pPr>
        <w:spacing w:line="276" w:lineRule="auto"/>
        <w:rPr>
          <w:sz w:val="28"/>
          <w:szCs w:val="28"/>
        </w:rPr>
      </w:pPr>
    </w:p>
    <w:p w14:paraId="75BF7426" w14:textId="4CD7D9FA" w:rsidR="00B746D9" w:rsidRPr="00356F9A" w:rsidRDefault="00B746D9" w:rsidP="00356F9A">
      <w:pPr>
        <w:spacing w:line="276" w:lineRule="auto"/>
        <w:rPr>
          <w:sz w:val="28"/>
          <w:szCs w:val="28"/>
        </w:rPr>
      </w:pPr>
    </w:p>
    <w:p w14:paraId="0FD2358C" w14:textId="0E5CFAA7" w:rsidR="00B746D9" w:rsidRPr="00356F9A" w:rsidRDefault="00B746D9" w:rsidP="00356F9A">
      <w:pPr>
        <w:spacing w:line="276" w:lineRule="auto"/>
        <w:rPr>
          <w:sz w:val="28"/>
          <w:szCs w:val="28"/>
        </w:rPr>
      </w:pPr>
    </w:p>
    <w:p w14:paraId="20089463" w14:textId="04316AE4" w:rsidR="00B746D9" w:rsidRPr="00356F9A" w:rsidRDefault="00B746D9" w:rsidP="00356F9A">
      <w:pPr>
        <w:spacing w:line="276" w:lineRule="auto"/>
        <w:rPr>
          <w:sz w:val="28"/>
          <w:szCs w:val="28"/>
        </w:rPr>
      </w:pPr>
    </w:p>
    <w:p w14:paraId="76DE66E5" w14:textId="78E13208" w:rsidR="00B746D9" w:rsidRPr="00356F9A" w:rsidRDefault="00B746D9" w:rsidP="00356F9A">
      <w:pPr>
        <w:spacing w:line="276" w:lineRule="auto"/>
        <w:rPr>
          <w:sz w:val="28"/>
          <w:szCs w:val="28"/>
        </w:rPr>
      </w:pPr>
    </w:p>
    <w:p w14:paraId="724964E6" w14:textId="64280DC4" w:rsidR="002B79EA" w:rsidRPr="00356F9A" w:rsidRDefault="002B79EA" w:rsidP="00356F9A">
      <w:pPr>
        <w:spacing w:line="276" w:lineRule="auto"/>
        <w:rPr>
          <w:sz w:val="28"/>
          <w:szCs w:val="28"/>
        </w:rPr>
      </w:pPr>
    </w:p>
    <w:p w14:paraId="6FA50A51" w14:textId="514F6B48" w:rsidR="002B79EA" w:rsidRPr="00356F9A" w:rsidRDefault="002B79EA" w:rsidP="00356F9A">
      <w:pPr>
        <w:spacing w:line="276" w:lineRule="auto"/>
        <w:rPr>
          <w:sz w:val="28"/>
          <w:szCs w:val="28"/>
        </w:rPr>
      </w:pPr>
    </w:p>
    <w:p w14:paraId="6ED37C19" w14:textId="158A142B" w:rsidR="002B79EA" w:rsidRPr="00356F9A" w:rsidRDefault="002B79EA" w:rsidP="00356F9A">
      <w:pPr>
        <w:spacing w:line="276" w:lineRule="auto"/>
        <w:rPr>
          <w:sz w:val="28"/>
          <w:szCs w:val="28"/>
        </w:rPr>
      </w:pPr>
    </w:p>
    <w:p w14:paraId="6D34839E" w14:textId="59762207" w:rsidR="002B79EA" w:rsidRPr="00356F9A" w:rsidRDefault="002B79EA" w:rsidP="00356F9A">
      <w:pPr>
        <w:spacing w:line="276" w:lineRule="auto"/>
        <w:rPr>
          <w:sz w:val="28"/>
          <w:szCs w:val="28"/>
        </w:rPr>
      </w:pPr>
    </w:p>
    <w:p w14:paraId="2404525E" w14:textId="590E4147" w:rsidR="002B79EA" w:rsidRPr="00356F9A" w:rsidRDefault="002B79EA" w:rsidP="00356F9A">
      <w:pPr>
        <w:spacing w:line="276" w:lineRule="auto"/>
        <w:rPr>
          <w:sz w:val="28"/>
          <w:szCs w:val="28"/>
        </w:rPr>
      </w:pPr>
    </w:p>
    <w:p w14:paraId="0F54D008" w14:textId="77777777" w:rsidR="002E22D1" w:rsidRPr="00917123" w:rsidRDefault="002E22D1" w:rsidP="002E22D1">
      <w:pPr>
        <w:spacing w:line="276" w:lineRule="auto"/>
        <w:jc w:val="center"/>
        <w:rPr>
          <w:b/>
          <w:caps/>
          <w:sz w:val="32"/>
          <w:szCs w:val="28"/>
        </w:rPr>
      </w:pPr>
      <w:r>
        <w:rPr>
          <w:b/>
          <w:caps/>
          <w:sz w:val="32"/>
          <w:szCs w:val="28"/>
        </w:rPr>
        <w:t>ПРОГРАММНОЕ ОБЕСПЕЧЕНИЕ КОНТРОЛЛЕРА МИКРОПРОЦЕССОРНОГО ПАНЕЛЬНОГО ТИПА РУМАП</w:t>
      </w:r>
    </w:p>
    <w:p w14:paraId="19FF40AF" w14:textId="77777777" w:rsidR="00356F9A" w:rsidRPr="00242CA3" w:rsidRDefault="00356F9A" w:rsidP="00B746D9">
      <w:pPr>
        <w:jc w:val="center"/>
        <w:rPr>
          <w:b/>
          <w:caps/>
          <w:sz w:val="36"/>
          <w:szCs w:val="28"/>
        </w:rPr>
      </w:pPr>
    </w:p>
    <w:p w14:paraId="5ECAFFFB" w14:textId="3570F60B" w:rsidR="002D16A5" w:rsidRPr="00356F9A" w:rsidRDefault="00A52709" w:rsidP="00D950CC">
      <w:pPr>
        <w:tabs>
          <w:tab w:val="left" w:pos="4103"/>
        </w:tabs>
        <w:jc w:val="center"/>
        <w:rPr>
          <w:sz w:val="32"/>
          <w:szCs w:val="28"/>
        </w:rPr>
      </w:pPr>
      <w:r w:rsidRPr="00356F9A">
        <w:rPr>
          <w:sz w:val="32"/>
          <w:szCs w:val="28"/>
        </w:rPr>
        <w:t>Поддержание жизненных циклов ПО</w:t>
      </w:r>
      <w:r w:rsidR="00A40651" w:rsidRPr="00356F9A">
        <w:rPr>
          <w:sz w:val="32"/>
          <w:szCs w:val="28"/>
        </w:rPr>
        <w:t>, совершенствование,</w:t>
      </w:r>
      <w:r w:rsidR="00356F9A">
        <w:rPr>
          <w:sz w:val="32"/>
          <w:szCs w:val="28"/>
        </w:rPr>
        <w:br/>
      </w:r>
      <w:r w:rsidRPr="00356F9A">
        <w:rPr>
          <w:sz w:val="32"/>
          <w:szCs w:val="28"/>
        </w:rPr>
        <w:t>устранение неисправностей, требования к персоналу для работы с ПО</w:t>
      </w:r>
    </w:p>
    <w:p w14:paraId="2CCB1827" w14:textId="77777777" w:rsidR="002D16A5" w:rsidRPr="00345DC7" w:rsidRDefault="002D16A5" w:rsidP="00356F9A">
      <w:pPr>
        <w:spacing w:line="276" w:lineRule="auto"/>
        <w:rPr>
          <w:sz w:val="28"/>
          <w:szCs w:val="28"/>
        </w:rPr>
      </w:pPr>
    </w:p>
    <w:p w14:paraId="371C1252" w14:textId="511AFEEB" w:rsidR="002D16A5" w:rsidRPr="00345DC7" w:rsidRDefault="002D16A5" w:rsidP="00356F9A">
      <w:pPr>
        <w:spacing w:line="276" w:lineRule="auto"/>
        <w:rPr>
          <w:sz w:val="28"/>
          <w:szCs w:val="28"/>
        </w:rPr>
      </w:pPr>
    </w:p>
    <w:p w14:paraId="13B26034" w14:textId="7E25B6C5" w:rsidR="002B79EA" w:rsidRPr="00345DC7" w:rsidRDefault="002B79EA" w:rsidP="00356F9A">
      <w:pPr>
        <w:spacing w:line="276" w:lineRule="auto"/>
        <w:rPr>
          <w:sz w:val="28"/>
          <w:szCs w:val="28"/>
        </w:rPr>
      </w:pPr>
    </w:p>
    <w:p w14:paraId="07E19610" w14:textId="4DDE3E49" w:rsidR="002B79EA" w:rsidRPr="00345DC7" w:rsidRDefault="002B79EA" w:rsidP="00356F9A">
      <w:pPr>
        <w:spacing w:line="276" w:lineRule="auto"/>
        <w:rPr>
          <w:sz w:val="28"/>
          <w:szCs w:val="28"/>
        </w:rPr>
      </w:pPr>
    </w:p>
    <w:p w14:paraId="62085AB2" w14:textId="2A006528" w:rsidR="002B79EA" w:rsidRPr="00345DC7" w:rsidRDefault="002B79EA" w:rsidP="00356F9A">
      <w:pPr>
        <w:spacing w:line="276" w:lineRule="auto"/>
        <w:rPr>
          <w:sz w:val="28"/>
          <w:szCs w:val="28"/>
        </w:rPr>
      </w:pPr>
    </w:p>
    <w:p w14:paraId="76441D45" w14:textId="530D1EB3" w:rsidR="002B79EA" w:rsidRPr="00345DC7" w:rsidRDefault="002B79EA" w:rsidP="00356F9A">
      <w:pPr>
        <w:spacing w:line="276" w:lineRule="auto"/>
        <w:rPr>
          <w:sz w:val="28"/>
          <w:szCs w:val="28"/>
        </w:rPr>
      </w:pPr>
    </w:p>
    <w:p w14:paraId="395F962A" w14:textId="4D297469" w:rsidR="002B79EA" w:rsidRPr="00345DC7" w:rsidRDefault="002B79EA" w:rsidP="00356F9A">
      <w:pPr>
        <w:spacing w:line="276" w:lineRule="auto"/>
        <w:rPr>
          <w:sz w:val="28"/>
          <w:szCs w:val="28"/>
        </w:rPr>
      </w:pPr>
    </w:p>
    <w:p w14:paraId="1C813413" w14:textId="33381D5D" w:rsidR="002B79EA" w:rsidRPr="00345DC7" w:rsidRDefault="002B79EA" w:rsidP="00356F9A">
      <w:pPr>
        <w:spacing w:line="276" w:lineRule="auto"/>
        <w:rPr>
          <w:sz w:val="28"/>
          <w:szCs w:val="28"/>
        </w:rPr>
      </w:pPr>
    </w:p>
    <w:p w14:paraId="0ACB3A93" w14:textId="2CCB0E2A" w:rsidR="002B79EA" w:rsidRPr="00345DC7" w:rsidRDefault="002B79EA" w:rsidP="00356F9A">
      <w:pPr>
        <w:spacing w:line="276" w:lineRule="auto"/>
        <w:rPr>
          <w:sz w:val="28"/>
          <w:szCs w:val="28"/>
        </w:rPr>
      </w:pPr>
    </w:p>
    <w:p w14:paraId="04EB284B" w14:textId="4ED7E75B" w:rsidR="002B79EA" w:rsidRDefault="002B79EA" w:rsidP="00356F9A">
      <w:pPr>
        <w:spacing w:line="276" w:lineRule="auto"/>
        <w:rPr>
          <w:sz w:val="28"/>
          <w:szCs w:val="28"/>
        </w:rPr>
      </w:pPr>
    </w:p>
    <w:p w14:paraId="4BD362CD" w14:textId="198A474D" w:rsidR="00345DC7" w:rsidRDefault="00345DC7" w:rsidP="00356F9A">
      <w:pPr>
        <w:spacing w:line="276" w:lineRule="auto"/>
        <w:rPr>
          <w:sz w:val="28"/>
          <w:szCs w:val="28"/>
        </w:rPr>
      </w:pPr>
    </w:p>
    <w:p w14:paraId="68DE0334" w14:textId="2657AFC3" w:rsidR="00345DC7" w:rsidRDefault="00345DC7" w:rsidP="00356F9A">
      <w:pPr>
        <w:spacing w:line="276" w:lineRule="auto"/>
        <w:rPr>
          <w:sz w:val="28"/>
          <w:szCs w:val="28"/>
        </w:rPr>
      </w:pPr>
    </w:p>
    <w:p w14:paraId="0CFE9473" w14:textId="77777777" w:rsidR="00345DC7" w:rsidRPr="00345DC7" w:rsidRDefault="00345DC7" w:rsidP="00356F9A">
      <w:pPr>
        <w:spacing w:line="276" w:lineRule="auto"/>
        <w:rPr>
          <w:sz w:val="28"/>
          <w:szCs w:val="28"/>
        </w:rPr>
      </w:pPr>
    </w:p>
    <w:p w14:paraId="1366E6F5" w14:textId="77777777" w:rsidR="002B79EA" w:rsidRPr="00345DC7" w:rsidRDefault="002B79EA" w:rsidP="00356F9A">
      <w:pPr>
        <w:spacing w:line="276" w:lineRule="auto"/>
        <w:rPr>
          <w:sz w:val="28"/>
          <w:szCs w:val="28"/>
        </w:rPr>
      </w:pPr>
    </w:p>
    <w:p w14:paraId="7C027564" w14:textId="77777777" w:rsidR="002B79EA" w:rsidRPr="00345DC7" w:rsidRDefault="002B79EA" w:rsidP="00356F9A">
      <w:pPr>
        <w:spacing w:line="276" w:lineRule="auto"/>
        <w:rPr>
          <w:sz w:val="28"/>
          <w:szCs w:val="28"/>
        </w:rPr>
      </w:pPr>
    </w:p>
    <w:p w14:paraId="31543D9D" w14:textId="77777777" w:rsidR="002B79EA" w:rsidRPr="00345DC7" w:rsidRDefault="002B79EA" w:rsidP="00356F9A">
      <w:pPr>
        <w:spacing w:line="276" w:lineRule="auto"/>
        <w:rPr>
          <w:sz w:val="28"/>
          <w:szCs w:val="28"/>
        </w:rPr>
      </w:pPr>
    </w:p>
    <w:p w14:paraId="0A655683" w14:textId="77777777" w:rsidR="002B79EA" w:rsidRPr="00345DC7" w:rsidRDefault="002B79EA" w:rsidP="00356F9A">
      <w:pPr>
        <w:rPr>
          <w:sz w:val="28"/>
          <w:szCs w:val="28"/>
        </w:rPr>
      </w:pPr>
    </w:p>
    <w:p w14:paraId="3974B6EB" w14:textId="197A0A2A" w:rsidR="002B79EA" w:rsidRPr="00345DC7" w:rsidRDefault="002B79EA" w:rsidP="002B79EA">
      <w:pPr>
        <w:jc w:val="center"/>
        <w:rPr>
          <w:sz w:val="28"/>
          <w:szCs w:val="28"/>
        </w:rPr>
      </w:pPr>
      <w:r w:rsidRPr="00345DC7">
        <w:rPr>
          <w:sz w:val="28"/>
          <w:szCs w:val="28"/>
        </w:rPr>
        <w:t>202</w:t>
      </w:r>
      <w:r w:rsidR="00242CA3">
        <w:rPr>
          <w:sz w:val="28"/>
          <w:szCs w:val="28"/>
          <w:lang w:val="en-US"/>
        </w:rPr>
        <w:t>5</w:t>
      </w:r>
      <w:r w:rsidRPr="00345DC7">
        <w:rPr>
          <w:sz w:val="28"/>
          <w:szCs w:val="28"/>
        </w:rPr>
        <w:t xml:space="preserve"> г.</w:t>
      </w:r>
    </w:p>
    <w:p w14:paraId="4AF798A6" w14:textId="6EE8F3CC" w:rsidR="004E2C1C" w:rsidRPr="00097620" w:rsidRDefault="000A0ADB" w:rsidP="004872B0">
      <w:pPr>
        <w:spacing w:after="120" w:line="276" w:lineRule="auto"/>
        <w:jc w:val="center"/>
        <w:rPr>
          <w:sz w:val="36"/>
          <w:szCs w:val="36"/>
        </w:rPr>
      </w:pPr>
      <w:r w:rsidRPr="004E2C1C">
        <w:rPr>
          <w:sz w:val="48"/>
          <w:szCs w:val="48"/>
        </w:rPr>
        <w:br w:type="page"/>
      </w:r>
      <w:r w:rsidR="00097620" w:rsidRPr="00097620">
        <w:rPr>
          <w:sz w:val="28"/>
          <w:szCs w:val="36"/>
        </w:rPr>
        <w:lastRenderedPageBreak/>
        <w:t>СОДЕРЖАНИЕ</w:t>
      </w:r>
    </w:p>
    <w:p w14:paraId="6B0DA86D" w14:textId="7D60A536" w:rsidR="006C0DE6" w:rsidRPr="008B6198" w:rsidRDefault="00A40651" w:rsidP="008B6198">
      <w:pPr>
        <w:pStyle w:val="11"/>
        <w:tabs>
          <w:tab w:val="clear" w:pos="360"/>
          <w:tab w:val="left" w:pos="284"/>
        </w:tabs>
        <w:spacing w:line="360" w:lineRule="auto"/>
        <w:rPr>
          <w:rFonts w:asciiTheme="minorHAnsi" w:eastAsiaTheme="minorEastAsia" w:hAnsiTheme="minorHAnsi" w:cstheme="minorBidi"/>
          <w:noProof/>
          <w:sz w:val="28"/>
          <w:szCs w:val="28"/>
        </w:rPr>
      </w:pPr>
      <w:r w:rsidRPr="00097620">
        <w:rPr>
          <w:sz w:val="28"/>
          <w:szCs w:val="28"/>
        </w:rPr>
        <w:fldChar w:fldCharType="begin"/>
      </w:r>
      <w:r w:rsidRPr="00097620">
        <w:rPr>
          <w:sz w:val="28"/>
          <w:szCs w:val="28"/>
        </w:rPr>
        <w:instrText xml:space="preserve"> TOC \o "1-2" \h \z \u </w:instrText>
      </w:r>
      <w:r w:rsidRPr="00097620">
        <w:rPr>
          <w:sz w:val="28"/>
          <w:szCs w:val="28"/>
        </w:rPr>
        <w:fldChar w:fldCharType="separate"/>
      </w:r>
      <w:hyperlink w:anchor="_Toc167348626" w:history="1">
        <w:r w:rsidR="006C0DE6" w:rsidRPr="008B6198">
          <w:rPr>
            <w:rStyle w:val="a8"/>
            <w:noProof/>
            <w:sz w:val="28"/>
            <w:szCs w:val="28"/>
          </w:rPr>
          <w:t>Введение</w:t>
        </w:r>
        <w:r w:rsidR="006C0DE6" w:rsidRPr="008B6198">
          <w:rPr>
            <w:noProof/>
            <w:webHidden/>
            <w:sz w:val="28"/>
            <w:szCs w:val="28"/>
          </w:rPr>
          <w:tab/>
        </w:r>
        <w:r w:rsidR="006C0DE6" w:rsidRPr="008B6198">
          <w:rPr>
            <w:noProof/>
            <w:webHidden/>
            <w:sz w:val="28"/>
            <w:szCs w:val="28"/>
          </w:rPr>
          <w:fldChar w:fldCharType="begin"/>
        </w:r>
        <w:r w:rsidR="006C0DE6" w:rsidRPr="008B6198">
          <w:rPr>
            <w:noProof/>
            <w:webHidden/>
            <w:sz w:val="28"/>
            <w:szCs w:val="28"/>
          </w:rPr>
          <w:instrText xml:space="preserve"> PAGEREF _Toc167348626 \h </w:instrText>
        </w:r>
        <w:r w:rsidR="006C0DE6" w:rsidRPr="008B6198">
          <w:rPr>
            <w:noProof/>
            <w:webHidden/>
            <w:sz w:val="28"/>
            <w:szCs w:val="28"/>
          </w:rPr>
        </w:r>
        <w:r w:rsidR="006C0DE6" w:rsidRPr="008B6198">
          <w:rPr>
            <w:noProof/>
            <w:webHidden/>
            <w:sz w:val="28"/>
            <w:szCs w:val="28"/>
          </w:rPr>
          <w:fldChar w:fldCharType="separate"/>
        </w:r>
        <w:r w:rsidR="0059003C" w:rsidRPr="008B6198">
          <w:rPr>
            <w:noProof/>
            <w:webHidden/>
            <w:sz w:val="28"/>
            <w:szCs w:val="28"/>
          </w:rPr>
          <w:t>3</w:t>
        </w:r>
        <w:r w:rsidR="006C0DE6" w:rsidRPr="008B6198">
          <w:rPr>
            <w:noProof/>
            <w:webHidden/>
            <w:sz w:val="28"/>
            <w:szCs w:val="28"/>
          </w:rPr>
          <w:fldChar w:fldCharType="end"/>
        </w:r>
      </w:hyperlink>
    </w:p>
    <w:p w14:paraId="06035BA2" w14:textId="20EF9510" w:rsidR="006C0DE6" w:rsidRPr="008B6198" w:rsidRDefault="00BC4890" w:rsidP="008B6198">
      <w:pPr>
        <w:pStyle w:val="11"/>
        <w:tabs>
          <w:tab w:val="clear" w:pos="360"/>
          <w:tab w:val="left" w:pos="284"/>
        </w:tabs>
        <w:spacing w:line="360" w:lineRule="auto"/>
        <w:rPr>
          <w:rFonts w:asciiTheme="minorHAnsi" w:eastAsiaTheme="minorEastAsia" w:hAnsiTheme="minorHAnsi" w:cstheme="minorBidi"/>
          <w:noProof/>
          <w:sz w:val="28"/>
          <w:szCs w:val="28"/>
        </w:rPr>
      </w:pPr>
      <w:hyperlink w:anchor="_Toc167348627" w:history="1">
        <w:r w:rsidR="006C0DE6" w:rsidRPr="008B6198">
          <w:rPr>
            <w:rStyle w:val="a8"/>
            <w:noProof/>
            <w:sz w:val="28"/>
            <w:szCs w:val="28"/>
          </w:rPr>
          <w:t>1</w:t>
        </w:r>
        <w:r w:rsidR="006C0DE6" w:rsidRPr="008B6198">
          <w:rPr>
            <w:rFonts w:asciiTheme="minorHAnsi" w:eastAsiaTheme="minorEastAsia" w:hAnsiTheme="minorHAnsi" w:cstheme="minorBidi"/>
            <w:noProof/>
            <w:sz w:val="28"/>
            <w:szCs w:val="28"/>
          </w:rPr>
          <w:tab/>
        </w:r>
        <w:r w:rsidR="006C0DE6" w:rsidRPr="008B6198">
          <w:rPr>
            <w:rStyle w:val="a8"/>
            <w:noProof/>
            <w:sz w:val="28"/>
            <w:szCs w:val="28"/>
          </w:rPr>
          <w:t>Поддержание жизненных циклов ПО</w:t>
        </w:r>
        <w:r w:rsidR="006C0DE6" w:rsidRPr="008B6198">
          <w:rPr>
            <w:noProof/>
            <w:webHidden/>
            <w:sz w:val="28"/>
            <w:szCs w:val="28"/>
          </w:rPr>
          <w:tab/>
        </w:r>
        <w:r w:rsidR="006C0DE6" w:rsidRPr="008B6198">
          <w:rPr>
            <w:noProof/>
            <w:webHidden/>
            <w:sz w:val="28"/>
            <w:szCs w:val="28"/>
          </w:rPr>
          <w:fldChar w:fldCharType="begin"/>
        </w:r>
        <w:r w:rsidR="006C0DE6" w:rsidRPr="008B6198">
          <w:rPr>
            <w:noProof/>
            <w:webHidden/>
            <w:sz w:val="28"/>
            <w:szCs w:val="28"/>
          </w:rPr>
          <w:instrText xml:space="preserve"> PAGEREF _Toc167348627 \h </w:instrText>
        </w:r>
        <w:r w:rsidR="006C0DE6" w:rsidRPr="008B6198">
          <w:rPr>
            <w:noProof/>
            <w:webHidden/>
            <w:sz w:val="28"/>
            <w:szCs w:val="28"/>
          </w:rPr>
        </w:r>
        <w:r w:rsidR="006C0DE6" w:rsidRPr="008B6198">
          <w:rPr>
            <w:noProof/>
            <w:webHidden/>
            <w:sz w:val="28"/>
            <w:szCs w:val="28"/>
          </w:rPr>
          <w:fldChar w:fldCharType="separate"/>
        </w:r>
        <w:r w:rsidR="0059003C" w:rsidRPr="008B6198">
          <w:rPr>
            <w:noProof/>
            <w:webHidden/>
            <w:sz w:val="28"/>
            <w:szCs w:val="28"/>
          </w:rPr>
          <w:t>3</w:t>
        </w:r>
        <w:r w:rsidR="006C0DE6" w:rsidRPr="008B6198">
          <w:rPr>
            <w:noProof/>
            <w:webHidden/>
            <w:sz w:val="28"/>
            <w:szCs w:val="28"/>
          </w:rPr>
          <w:fldChar w:fldCharType="end"/>
        </w:r>
      </w:hyperlink>
    </w:p>
    <w:p w14:paraId="49DEF70B" w14:textId="19DC2737" w:rsidR="006C0DE6" w:rsidRPr="008B6198" w:rsidRDefault="00BC4890" w:rsidP="008B6198">
      <w:pPr>
        <w:pStyle w:val="21"/>
        <w:tabs>
          <w:tab w:val="left" w:pos="284"/>
          <w:tab w:val="left" w:pos="426"/>
          <w:tab w:val="right" w:leader="dot" w:pos="9911"/>
        </w:tabs>
        <w:spacing w:line="360" w:lineRule="auto"/>
        <w:ind w:left="0"/>
        <w:rPr>
          <w:rFonts w:asciiTheme="minorHAnsi" w:eastAsiaTheme="minorEastAsia" w:hAnsiTheme="minorHAnsi" w:cstheme="minorBidi"/>
          <w:noProof/>
          <w:sz w:val="28"/>
          <w:szCs w:val="28"/>
        </w:rPr>
      </w:pPr>
      <w:hyperlink w:anchor="_Toc167348628" w:history="1">
        <w:r w:rsidR="006C0DE6" w:rsidRPr="008B6198">
          <w:rPr>
            <w:rStyle w:val="a8"/>
            <w:noProof/>
            <w:sz w:val="28"/>
            <w:szCs w:val="28"/>
            <w:lang w:eastAsia="en-US"/>
            <w14:scene3d>
              <w14:camera w14:prst="orthographicFront"/>
              <w14:lightRig w14:rig="threePt" w14:dir="t">
                <w14:rot w14:lat="0" w14:lon="0" w14:rev="0"/>
              </w14:lightRig>
            </w14:scene3d>
          </w:rPr>
          <w:t>1.2</w:t>
        </w:r>
        <w:r w:rsidR="006C0DE6" w:rsidRPr="008B6198">
          <w:rPr>
            <w:rFonts w:asciiTheme="minorHAnsi" w:eastAsiaTheme="minorEastAsia" w:hAnsiTheme="minorHAnsi" w:cstheme="minorBidi"/>
            <w:noProof/>
            <w:sz w:val="28"/>
            <w:szCs w:val="28"/>
          </w:rPr>
          <w:tab/>
        </w:r>
        <w:r w:rsidR="006C0DE6" w:rsidRPr="008B6198">
          <w:rPr>
            <w:rStyle w:val="a8"/>
            <w:noProof/>
            <w:sz w:val="28"/>
            <w:szCs w:val="28"/>
            <w:lang w:eastAsia="en-US"/>
          </w:rPr>
          <w:t>Настройка ПО</w:t>
        </w:r>
        <w:r w:rsidR="006C0DE6" w:rsidRPr="008B6198">
          <w:rPr>
            <w:noProof/>
            <w:webHidden/>
            <w:sz w:val="28"/>
            <w:szCs w:val="28"/>
          </w:rPr>
          <w:tab/>
        </w:r>
        <w:r w:rsidR="006C0DE6" w:rsidRPr="008B6198">
          <w:rPr>
            <w:noProof/>
            <w:webHidden/>
            <w:sz w:val="28"/>
            <w:szCs w:val="28"/>
          </w:rPr>
          <w:fldChar w:fldCharType="begin"/>
        </w:r>
        <w:r w:rsidR="006C0DE6" w:rsidRPr="008B6198">
          <w:rPr>
            <w:noProof/>
            <w:webHidden/>
            <w:sz w:val="28"/>
            <w:szCs w:val="28"/>
          </w:rPr>
          <w:instrText xml:space="preserve"> PAGEREF _Toc167348628 \h </w:instrText>
        </w:r>
        <w:r w:rsidR="006C0DE6" w:rsidRPr="008B6198">
          <w:rPr>
            <w:noProof/>
            <w:webHidden/>
            <w:sz w:val="28"/>
            <w:szCs w:val="28"/>
          </w:rPr>
        </w:r>
        <w:r w:rsidR="006C0DE6" w:rsidRPr="008B6198">
          <w:rPr>
            <w:noProof/>
            <w:webHidden/>
            <w:sz w:val="28"/>
            <w:szCs w:val="28"/>
          </w:rPr>
          <w:fldChar w:fldCharType="separate"/>
        </w:r>
        <w:r w:rsidR="0059003C" w:rsidRPr="008B6198">
          <w:rPr>
            <w:noProof/>
            <w:webHidden/>
            <w:sz w:val="28"/>
            <w:szCs w:val="28"/>
          </w:rPr>
          <w:t>3</w:t>
        </w:r>
        <w:r w:rsidR="006C0DE6" w:rsidRPr="008B6198">
          <w:rPr>
            <w:noProof/>
            <w:webHidden/>
            <w:sz w:val="28"/>
            <w:szCs w:val="28"/>
          </w:rPr>
          <w:fldChar w:fldCharType="end"/>
        </w:r>
      </w:hyperlink>
    </w:p>
    <w:p w14:paraId="09B84CBF" w14:textId="7F1C8F8A" w:rsidR="006C0DE6" w:rsidRPr="008B6198" w:rsidRDefault="00BC4890" w:rsidP="008B6198">
      <w:pPr>
        <w:pStyle w:val="21"/>
        <w:tabs>
          <w:tab w:val="left" w:pos="284"/>
          <w:tab w:val="left" w:pos="426"/>
          <w:tab w:val="right" w:leader="dot" w:pos="9911"/>
        </w:tabs>
        <w:spacing w:line="360" w:lineRule="auto"/>
        <w:ind w:left="0"/>
        <w:rPr>
          <w:rFonts w:asciiTheme="minorHAnsi" w:eastAsiaTheme="minorEastAsia" w:hAnsiTheme="minorHAnsi" w:cstheme="minorBidi"/>
          <w:noProof/>
          <w:sz w:val="28"/>
          <w:szCs w:val="28"/>
        </w:rPr>
      </w:pPr>
      <w:hyperlink w:anchor="_Toc167348629" w:history="1">
        <w:r w:rsidR="006C0DE6" w:rsidRPr="008B6198">
          <w:rPr>
            <w:rStyle w:val="a8"/>
            <w:noProof/>
            <w:sz w:val="28"/>
            <w:szCs w:val="28"/>
            <w:lang w:eastAsia="en-US"/>
            <w14:scene3d>
              <w14:camera w14:prst="orthographicFront"/>
              <w14:lightRig w14:rig="threePt" w14:dir="t">
                <w14:rot w14:lat="0" w14:lon="0" w14:rev="0"/>
              </w14:lightRig>
            </w14:scene3d>
          </w:rPr>
          <w:t>1.3</w:t>
        </w:r>
        <w:r w:rsidR="006C0DE6" w:rsidRPr="008B6198">
          <w:rPr>
            <w:rFonts w:asciiTheme="minorHAnsi" w:eastAsiaTheme="minorEastAsia" w:hAnsiTheme="minorHAnsi" w:cstheme="minorBidi"/>
            <w:noProof/>
            <w:sz w:val="28"/>
            <w:szCs w:val="28"/>
          </w:rPr>
          <w:tab/>
        </w:r>
        <w:r w:rsidR="006C0DE6" w:rsidRPr="008B6198">
          <w:rPr>
            <w:rStyle w:val="a8"/>
            <w:noProof/>
            <w:sz w:val="28"/>
            <w:szCs w:val="28"/>
            <w:lang w:eastAsia="en-US"/>
          </w:rPr>
          <w:t>Техническая поддержка пользователей</w:t>
        </w:r>
        <w:r w:rsidR="006C0DE6" w:rsidRPr="008B6198">
          <w:rPr>
            <w:noProof/>
            <w:webHidden/>
            <w:sz w:val="28"/>
            <w:szCs w:val="28"/>
          </w:rPr>
          <w:tab/>
        </w:r>
        <w:r w:rsidR="006C0DE6" w:rsidRPr="008B6198">
          <w:rPr>
            <w:noProof/>
            <w:webHidden/>
            <w:sz w:val="28"/>
            <w:szCs w:val="28"/>
          </w:rPr>
          <w:fldChar w:fldCharType="begin"/>
        </w:r>
        <w:r w:rsidR="006C0DE6" w:rsidRPr="008B6198">
          <w:rPr>
            <w:noProof/>
            <w:webHidden/>
            <w:sz w:val="28"/>
            <w:szCs w:val="28"/>
          </w:rPr>
          <w:instrText xml:space="preserve"> PAGEREF _Toc167348629 \h </w:instrText>
        </w:r>
        <w:r w:rsidR="006C0DE6" w:rsidRPr="008B6198">
          <w:rPr>
            <w:noProof/>
            <w:webHidden/>
            <w:sz w:val="28"/>
            <w:szCs w:val="28"/>
          </w:rPr>
        </w:r>
        <w:r w:rsidR="006C0DE6" w:rsidRPr="008B6198">
          <w:rPr>
            <w:noProof/>
            <w:webHidden/>
            <w:sz w:val="28"/>
            <w:szCs w:val="28"/>
          </w:rPr>
          <w:fldChar w:fldCharType="separate"/>
        </w:r>
        <w:r w:rsidR="0059003C" w:rsidRPr="008B6198">
          <w:rPr>
            <w:noProof/>
            <w:webHidden/>
            <w:sz w:val="28"/>
            <w:szCs w:val="28"/>
          </w:rPr>
          <w:t>3</w:t>
        </w:r>
        <w:r w:rsidR="006C0DE6" w:rsidRPr="008B6198">
          <w:rPr>
            <w:noProof/>
            <w:webHidden/>
            <w:sz w:val="28"/>
            <w:szCs w:val="28"/>
          </w:rPr>
          <w:fldChar w:fldCharType="end"/>
        </w:r>
      </w:hyperlink>
    </w:p>
    <w:p w14:paraId="7E64F680" w14:textId="0B40055F" w:rsidR="006C0DE6" w:rsidRPr="008B6198" w:rsidRDefault="00BC4890" w:rsidP="008B6198">
      <w:pPr>
        <w:pStyle w:val="21"/>
        <w:tabs>
          <w:tab w:val="left" w:pos="284"/>
          <w:tab w:val="left" w:pos="426"/>
          <w:tab w:val="right" w:leader="dot" w:pos="9911"/>
        </w:tabs>
        <w:spacing w:line="360" w:lineRule="auto"/>
        <w:ind w:left="0"/>
        <w:rPr>
          <w:rFonts w:asciiTheme="minorHAnsi" w:eastAsiaTheme="minorEastAsia" w:hAnsiTheme="minorHAnsi" w:cstheme="minorBidi"/>
          <w:noProof/>
          <w:sz w:val="28"/>
          <w:szCs w:val="28"/>
        </w:rPr>
      </w:pPr>
      <w:hyperlink w:anchor="_Toc167348630" w:history="1">
        <w:r w:rsidR="006C0DE6" w:rsidRPr="008B6198">
          <w:rPr>
            <w:rStyle w:val="a8"/>
            <w:noProof/>
            <w:sz w:val="28"/>
            <w:szCs w:val="28"/>
            <w:lang w:eastAsia="en-US"/>
            <w14:scene3d>
              <w14:camera w14:prst="orthographicFront"/>
              <w14:lightRig w14:rig="threePt" w14:dir="t">
                <w14:rot w14:lat="0" w14:lon="0" w14:rev="0"/>
              </w14:lightRig>
            </w14:scene3d>
          </w:rPr>
          <w:t>1.4</w:t>
        </w:r>
        <w:r w:rsidR="006C0DE6" w:rsidRPr="008B6198">
          <w:rPr>
            <w:rFonts w:asciiTheme="minorHAnsi" w:eastAsiaTheme="minorEastAsia" w:hAnsiTheme="minorHAnsi" w:cstheme="minorBidi"/>
            <w:noProof/>
            <w:sz w:val="28"/>
            <w:szCs w:val="28"/>
          </w:rPr>
          <w:tab/>
        </w:r>
        <w:r w:rsidR="006C0DE6" w:rsidRPr="008B6198">
          <w:rPr>
            <w:rStyle w:val="a8"/>
            <w:noProof/>
            <w:sz w:val="28"/>
            <w:szCs w:val="28"/>
            <w:lang w:eastAsia="en-US"/>
          </w:rPr>
          <w:t>Проведение модернизации ПО (совершенствование)</w:t>
        </w:r>
        <w:r w:rsidR="006C0DE6" w:rsidRPr="008B6198">
          <w:rPr>
            <w:noProof/>
            <w:webHidden/>
            <w:sz w:val="28"/>
            <w:szCs w:val="28"/>
          </w:rPr>
          <w:tab/>
        </w:r>
        <w:r w:rsidR="006C0DE6" w:rsidRPr="008B6198">
          <w:rPr>
            <w:noProof/>
            <w:webHidden/>
            <w:sz w:val="28"/>
            <w:szCs w:val="28"/>
          </w:rPr>
          <w:fldChar w:fldCharType="begin"/>
        </w:r>
        <w:r w:rsidR="006C0DE6" w:rsidRPr="008B6198">
          <w:rPr>
            <w:noProof/>
            <w:webHidden/>
            <w:sz w:val="28"/>
            <w:szCs w:val="28"/>
          </w:rPr>
          <w:instrText xml:space="preserve"> PAGEREF _Toc167348630 \h </w:instrText>
        </w:r>
        <w:r w:rsidR="006C0DE6" w:rsidRPr="008B6198">
          <w:rPr>
            <w:noProof/>
            <w:webHidden/>
            <w:sz w:val="28"/>
            <w:szCs w:val="28"/>
          </w:rPr>
        </w:r>
        <w:r w:rsidR="006C0DE6" w:rsidRPr="008B6198">
          <w:rPr>
            <w:noProof/>
            <w:webHidden/>
            <w:sz w:val="28"/>
            <w:szCs w:val="28"/>
          </w:rPr>
          <w:fldChar w:fldCharType="separate"/>
        </w:r>
        <w:r w:rsidR="0059003C" w:rsidRPr="008B6198">
          <w:rPr>
            <w:noProof/>
            <w:webHidden/>
            <w:sz w:val="28"/>
            <w:szCs w:val="28"/>
          </w:rPr>
          <w:t>4</w:t>
        </w:r>
        <w:r w:rsidR="006C0DE6" w:rsidRPr="008B6198">
          <w:rPr>
            <w:noProof/>
            <w:webHidden/>
            <w:sz w:val="28"/>
            <w:szCs w:val="28"/>
          </w:rPr>
          <w:fldChar w:fldCharType="end"/>
        </w:r>
      </w:hyperlink>
    </w:p>
    <w:p w14:paraId="025198C5" w14:textId="4AAEF5F3" w:rsidR="006C0DE6" w:rsidRPr="008B6198" w:rsidRDefault="00BC4890" w:rsidP="008B6198">
      <w:pPr>
        <w:pStyle w:val="11"/>
        <w:tabs>
          <w:tab w:val="clear" w:pos="360"/>
          <w:tab w:val="left" w:pos="284"/>
        </w:tabs>
        <w:spacing w:line="360" w:lineRule="auto"/>
        <w:rPr>
          <w:rFonts w:asciiTheme="minorHAnsi" w:eastAsiaTheme="minorEastAsia" w:hAnsiTheme="minorHAnsi" w:cstheme="minorBidi"/>
          <w:noProof/>
          <w:sz w:val="28"/>
          <w:szCs w:val="28"/>
        </w:rPr>
      </w:pPr>
      <w:hyperlink w:anchor="_Toc167348631" w:history="1">
        <w:r w:rsidR="006C0DE6" w:rsidRPr="008B6198">
          <w:rPr>
            <w:rStyle w:val="a8"/>
            <w:noProof/>
            <w:sz w:val="28"/>
            <w:szCs w:val="28"/>
          </w:rPr>
          <w:t>2</w:t>
        </w:r>
        <w:r w:rsidR="006C0DE6" w:rsidRPr="008B6198">
          <w:rPr>
            <w:rFonts w:asciiTheme="minorHAnsi" w:eastAsiaTheme="minorEastAsia" w:hAnsiTheme="minorHAnsi" w:cstheme="minorBidi"/>
            <w:noProof/>
            <w:sz w:val="28"/>
            <w:szCs w:val="28"/>
          </w:rPr>
          <w:tab/>
        </w:r>
        <w:r w:rsidR="006C0DE6" w:rsidRPr="008B6198">
          <w:rPr>
            <w:rStyle w:val="a8"/>
            <w:noProof/>
            <w:sz w:val="28"/>
            <w:szCs w:val="28"/>
          </w:rPr>
          <w:t>Устранение неисправностей</w:t>
        </w:r>
        <w:r w:rsidR="006C0DE6" w:rsidRPr="008B6198">
          <w:rPr>
            <w:noProof/>
            <w:webHidden/>
            <w:sz w:val="28"/>
            <w:szCs w:val="28"/>
          </w:rPr>
          <w:tab/>
        </w:r>
        <w:r w:rsidR="006C0DE6" w:rsidRPr="008B6198">
          <w:rPr>
            <w:noProof/>
            <w:webHidden/>
            <w:sz w:val="28"/>
            <w:szCs w:val="28"/>
          </w:rPr>
          <w:fldChar w:fldCharType="begin"/>
        </w:r>
        <w:r w:rsidR="006C0DE6" w:rsidRPr="008B6198">
          <w:rPr>
            <w:noProof/>
            <w:webHidden/>
            <w:sz w:val="28"/>
            <w:szCs w:val="28"/>
          </w:rPr>
          <w:instrText xml:space="preserve"> PAGEREF _Toc167348631 \h </w:instrText>
        </w:r>
        <w:r w:rsidR="006C0DE6" w:rsidRPr="008B6198">
          <w:rPr>
            <w:noProof/>
            <w:webHidden/>
            <w:sz w:val="28"/>
            <w:szCs w:val="28"/>
          </w:rPr>
        </w:r>
        <w:r w:rsidR="006C0DE6" w:rsidRPr="008B6198">
          <w:rPr>
            <w:noProof/>
            <w:webHidden/>
            <w:sz w:val="28"/>
            <w:szCs w:val="28"/>
          </w:rPr>
          <w:fldChar w:fldCharType="separate"/>
        </w:r>
        <w:r w:rsidR="0059003C" w:rsidRPr="008B6198">
          <w:rPr>
            <w:noProof/>
            <w:webHidden/>
            <w:sz w:val="28"/>
            <w:szCs w:val="28"/>
          </w:rPr>
          <w:t>4</w:t>
        </w:r>
        <w:r w:rsidR="006C0DE6" w:rsidRPr="008B6198">
          <w:rPr>
            <w:noProof/>
            <w:webHidden/>
            <w:sz w:val="28"/>
            <w:szCs w:val="28"/>
          </w:rPr>
          <w:fldChar w:fldCharType="end"/>
        </w:r>
      </w:hyperlink>
    </w:p>
    <w:p w14:paraId="0F5E723F" w14:textId="63BED38B" w:rsidR="006C0DE6" w:rsidRPr="00097620" w:rsidRDefault="00BC4890" w:rsidP="008B6198">
      <w:pPr>
        <w:pStyle w:val="11"/>
        <w:tabs>
          <w:tab w:val="clear" w:pos="360"/>
          <w:tab w:val="left" w:pos="284"/>
        </w:tabs>
        <w:spacing w:line="360" w:lineRule="auto"/>
        <w:rPr>
          <w:rFonts w:asciiTheme="minorHAnsi" w:eastAsiaTheme="minorEastAsia" w:hAnsiTheme="minorHAnsi" w:cstheme="minorBidi"/>
          <w:noProof/>
          <w:sz w:val="28"/>
          <w:szCs w:val="28"/>
        </w:rPr>
      </w:pPr>
      <w:hyperlink w:anchor="_Toc167348632" w:history="1">
        <w:r w:rsidR="006C0DE6" w:rsidRPr="008B6198">
          <w:rPr>
            <w:rStyle w:val="a8"/>
            <w:noProof/>
            <w:sz w:val="28"/>
            <w:szCs w:val="28"/>
          </w:rPr>
          <w:t>3</w:t>
        </w:r>
        <w:r w:rsidR="006C0DE6" w:rsidRPr="008B6198">
          <w:rPr>
            <w:rFonts w:asciiTheme="minorHAnsi" w:eastAsiaTheme="minorEastAsia" w:hAnsiTheme="minorHAnsi" w:cstheme="minorBidi"/>
            <w:noProof/>
            <w:sz w:val="28"/>
            <w:szCs w:val="28"/>
          </w:rPr>
          <w:tab/>
        </w:r>
        <w:r w:rsidR="006C0DE6" w:rsidRPr="008B6198">
          <w:rPr>
            <w:rStyle w:val="a8"/>
            <w:noProof/>
            <w:sz w:val="28"/>
            <w:szCs w:val="28"/>
          </w:rPr>
          <w:t>Требования к обслуживающему персоналу</w:t>
        </w:r>
        <w:r w:rsidR="006C0DE6" w:rsidRPr="008B6198">
          <w:rPr>
            <w:noProof/>
            <w:webHidden/>
            <w:sz w:val="28"/>
            <w:szCs w:val="28"/>
          </w:rPr>
          <w:tab/>
        </w:r>
        <w:r w:rsidR="006C0DE6" w:rsidRPr="008B6198">
          <w:rPr>
            <w:noProof/>
            <w:webHidden/>
            <w:sz w:val="28"/>
            <w:szCs w:val="28"/>
          </w:rPr>
          <w:fldChar w:fldCharType="begin"/>
        </w:r>
        <w:r w:rsidR="006C0DE6" w:rsidRPr="008B6198">
          <w:rPr>
            <w:noProof/>
            <w:webHidden/>
            <w:sz w:val="28"/>
            <w:szCs w:val="28"/>
          </w:rPr>
          <w:instrText xml:space="preserve"> PAGEREF _Toc167348632 \h </w:instrText>
        </w:r>
        <w:r w:rsidR="006C0DE6" w:rsidRPr="008B6198">
          <w:rPr>
            <w:noProof/>
            <w:webHidden/>
            <w:sz w:val="28"/>
            <w:szCs w:val="28"/>
          </w:rPr>
        </w:r>
        <w:r w:rsidR="006C0DE6" w:rsidRPr="008B6198">
          <w:rPr>
            <w:noProof/>
            <w:webHidden/>
            <w:sz w:val="28"/>
            <w:szCs w:val="28"/>
          </w:rPr>
          <w:fldChar w:fldCharType="separate"/>
        </w:r>
        <w:r w:rsidR="0059003C" w:rsidRPr="008B6198">
          <w:rPr>
            <w:noProof/>
            <w:webHidden/>
            <w:sz w:val="28"/>
            <w:szCs w:val="28"/>
          </w:rPr>
          <w:t>5</w:t>
        </w:r>
        <w:r w:rsidR="006C0DE6" w:rsidRPr="008B6198">
          <w:rPr>
            <w:noProof/>
            <w:webHidden/>
            <w:sz w:val="28"/>
            <w:szCs w:val="28"/>
          </w:rPr>
          <w:fldChar w:fldCharType="end"/>
        </w:r>
      </w:hyperlink>
    </w:p>
    <w:p w14:paraId="6F30F824" w14:textId="47F05C31" w:rsidR="00A6346C" w:rsidRPr="00097620" w:rsidRDefault="00A40651" w:rsidP="004872B0">
      <w:pPr>
        <w:tabs>
          <w:tab w:val="left" w:pos="426"/>
        </w:tabs>
        <w:spacing w:line="276" w:lineRule="auto"/>
        <w:rPr>
          <w:sz w:val="28"/>
          <w:szCs w:val="28"/>
        </w:rPr>
      </w:pPr>
      <w:r w:rsidRPr="00097620">
        <w:rPr>
          <w:sz w:val="28"/>
          <w:szCs w:val="28"/>
        </w:rPr>
        <w:fldChar w:fldCharType="end"/>
      </w:r>
    </w:p>
    <w:p w14:paraId="44CDE81E" w14:textId="77777777" w:rsidR="009728A9" w:rsidRPr="00097620" w:rsidRDefault="004E2C1C" w:rsidP="005C3FE1">
      <w:pPr>
        <w:numPr>
          <w:ilvl w:val="0"/>
          <w:numId w:val="13"/>
        </w:numPr>
        <w:outlineLvl w:val="0"/>
        <w:rPr>
          <w:sz w:val="48"/>
          <w:szCs w:val="48"/>
        </w:rPr>
      </w:pPr>
      <w:r w:rsidRPr="00097620">
        <w:rPr>
          <w:sz w:val="48"/>
          <w:szCs w:val="48"/>
        </w:rPr>
        <w:br w:type="page"/>
      </w:r>
    </w:p>
    <w:p w14:paraId="605A8836" w14:textId="77777777" w:rsidR="002A4516" w:rsidRPr="00DA39F2" w:rsidRDefault="002A4516" w:rsidP="008446DA">
      <w:pPr>
        <w:tabs>
          <w:tab w:val="left" w:pos="1134"/>
        </w:tabs>
        <w:spacing w:before="120" w:after="120" w:line="276" w:lineRule="auto"/>
        <w:ind w:left="709"/>
        <w:outlineLvl w:val="0"/>
        <w:rPr>
          <w:b/>
          <w:sz w:val="28"/>
          <w:szCs w:val="36"/>
        </w:rPr>
      </w:pPr>
      <w:bookmarkStart w:id="0" w:name="_Toc124762962"/>
      <w:bookmarkStart w:id="1" w:name="_Toc124932403"/>
      <w:bookmarkStart w:id="2" w:name="_Toc167348626"/>
      <w:r w:rsidRPr="00DA39F2">
        <w:rPr>
          <w:b/>
          <w:sz w:val="28"/>
          <w:szCs w:val="36"/>
        </w:rPr>
        <w:lastRenderedPageBreak/>
        <w:t>Введение</w:t>
      </w:r>
      <w:bookmarkEnd w:id="0"/>
      <w:bookmarkEnd w:id="1"/>
      <w:bookmarkEnd w:id="2"/>
    </w:p>
    <w:p w14:paraId="6C4E672F" w14:textId="77777777" w:rsidR="002E22D1" w:rsidRPr="00BB409B" w:rsidRDefault="002E22D1" w:rsidP="002E22D1">
      <w:pPr>
        <w:spacing w:after="120" w:line="276" w:lineRule="auto"/>
        <w:ind w:firstLine="709"/>
        <w:jc w:val="both"/>
        <w:rPr>
          <w:sz w:val="28"/>
          <w:szCs w:val="28"/>
        </w:rPr>
      </w:pPr>
      <w:bookmarkStart w:id="3" w:name="_Toc167348627"/>
      <w:r w:rsidRPr="002E22D1">
        <w:rPr>
          <w:sz w:val="28"/>
          <w:szCs w:val="28"/>
        </w:rPr>
        <w:t xml:space="preserve">Программное обеспечение контроллера микропроцессорного панельного типа РУМАП (далее – ПО) предназначено для использования в составе контроллера микропроцессорного панельного типа РУМАП ТГЛМ.656121,001 </w:t>
      </w:r>
      <w:r w:rsidRPr="00BB409B">
        <w:rPr>
          <w:sz w:val="28"/>
          <w:szCs w:val="28"/>
        </w:rPr>
        <w:t>(далее – изделие).</w:t>
      </w:r>
    </w:p>
    <w:p w14:paraId="16D9662B" w14:textId="77777777" w:rsidR="002E22D1" w:rsidRPr="00BB409B" w:rsidRDefault="002E22D1" w:rsidP="002E22D1">
      <w:pPr>
        <w:spacing w:after="120" w:line="276" w:lineRule="auto"/>
        <w:ind w:firstLine="709"/>
        <w:jc w:val="both"/>
        <w:rPr>
          <w:sz w:val="28"/>
          <w:szCs w:val="28"/>
        </w:rPr>
      </w:pPr>
      <w:r w:rsidRPr="00BB409B">
        <w:rPr>
          <w:sz w:val="28"/>
          <w:szCs w:val="28"/>
        </w:rPr>
        <w:t>ПО обеспечивает функционирование изделия.</w:t>
      </w:r>
    </w:p>
    <w:p w14:paraId="44AC7749" w14:textId="466CB6F4" w:rsidR="004E42E1" w:rsidRPr="00BB409B" w:rsidRDefault="006B2ACE" w:rsidP="00E12295">
      <w:pPr>
        <w:numPr>
          <w:ilvl w:val="0"/>
          <w:numId w:val="17"/>
        </w:numPr>
        <w:tabs>
          <w:tab w:val="left" w:pos="1134"/>
        </w:tabs>
        <w:spacing w:before="240" w:after="120" w:line="276" w:lineRule="auto"/>
        <w:ind w:left="0" w:firstLine="709"/>
        <w:outlineLvl w:val="0"/>
        <w:rPr>
          <w:b/>
          <w:sz w:val="28"/>
          <w:szCs w:val="36"/>
        </w:rPr>
      </w:pPr>
      <w:r w:rsidRPr="00BB409B">
        <w:rPr>
          <w:b/>
          <w:sz w:val="28"/>
          <w:szCs w:val="36"/>
        </w:rPr>
        <w:t>Поддержание жизненных циклов ПО</w:t>
      </w:r>
      <w:bookmarkEnd w:id="3"/>
    </w:p>
    <w:p w14:paraId="0A341604" w14:textId="77777777" w:rsidR="00E021D3" w:rsidRPr="00BB409B" w:rsidRDefault="00FC00A8" w:rsidP="008446DA">
      <w:pPr>
        <w:pStyle w:val="af9"/>
        <w:numPr>
          <w:ilvl w:val="0"/>
          <w:numId w:val="30"/>
        </w:numPr>
        <w:tabs>
          <w:tab w:val="left" w:pos="1276"/>
        </w:tabs>
        <w:spacing w:after="120" w:line="276" w:lineRule="auto"/>
        <w:ind w:left="0" w:firstLine="709"/>
        <w:contextualSpacing w:val="0"/>
        <w:jc w:val="both"/>
        <w:rPr>
          <w:sz w:val="28"/>
          <w:szCs w:val="28"/>
        </w:rPr>
      </w:pPr>
      <w:r w:rsidRPr="00BB409B">
        <w:rPr>
          <w:sz w:val="28"/>
          <w:szCs w:val="28"/>
        </w:rPr>
        <w:t>Поддержание жизненного цикла ПО</w:t>
      </w:r>
    </w:p>
    <w:p w14:paraId="1A671F88" w14:textId="7F070C01" w:rsidR="00BA000C" w:rsidRPr="008446DA" w:rsidRDefault="00E021D3" w:rsidP="00E021D3">
      <w:pPr>
        <w:pStyle w:val="af9"/>
        <w:tabs>
          <w:tab w:val="left" w:pos="1276"/>
        </w:tabs>
        <w:spacing w:after="120" w:line="276" w:lineRule="auto"/>
        <w:ind w:left="0" w:firstLine="709"/>
        <w:contextualSpacing w:val="0"/>
        <w:jc w:val="both"/>
        <w:rPr>
          <w:sz w:val="28"/>
          <w:szCs w:val="28"/>
        </w:rPr>
      </w:pPr>
      <w:r w:rsidRPr="00BB409B">
        <w:rPr>
          <w:sz w:val="28"/>
          <w:szCs w:val="28"/>
        </w:rPr>
        <w:t>Поддержание жизненного цикла ПО</w:t>
      </w:r>
      <w:r w:rsidR="00FC00A8" w:rsidRPr="00BB409B">
        <w:rPr>
          <w:sz w:val="28"/>
          <w:szCs w:val="28"/>
        </w:rPr>
        <w:t xml:space="preserve"> </w:t>
      </w:r>
      <w:r w:rsidR="007A4F36" w:rsidRPr="00BB409B">
        <w:rPr>
          <w:sz w:val="28"/>
          <w:szCs w:val="28"/>
        </w:rPr>
        <w:t>осуществляется за счет сопровождения ПО, включающего в себя следующие сервисные</w:t>
      </w:r>
      <w:r w:rsidR="007A4F36" w:rsidRPr="008446DA">
        <w:rPr>
          <w:sz w:val="28"/>
          <w:szCs w:val="28"/>
        </w:rPr>
        <w:t xml:space="preserve"> процессы:</w:t>
      </w:r>
    </w:p>
    <w:p w14:paraId="20C92CCE" w14:textId="24B56C96" w:rsidR="00BA000C" w:rsidRPr="00BA000C" w:rsidRDefault="00725AFA" w:rsidP="00BA000C">
      <w:pPr>
        <w:pStyle w:val="af9"/>
        <w:numPr>
          <w:ilvl w:val="0"/>
          <w:numId w:val="24"/>
        </w:numPr>
        <w:tabs>
          <w:tab w:val="left" w:pos="1134"/>
        </w:tabs>
        <w:spacing w:after="120" w:line="276" w:lineRule="auto"/>
        <w:ind w:left="0" w:firstLine="709"/>
        <w:contextualSpacing w:val="0"/>
        <w:jc w:val="both"/>
        <w:rPr>
          <w:sz w:val="28"/>
          <w:szCs w:val="28"/>
        </w:rPr>
      </w:pPr>
      <w:r>
        <w:rPr>
          <w:sz w:val="28"/>
          <w:szCs w:val="28"/>
        </w:rPr>
        <w:t xml:space="preserve">первичная </w:t>
      </w:r>
      <w:r w:rsidR="007A4F36" w:rsidRPr="00BA000C">
        <w:rPr>
          <w:sz w:val="28"/>
          <w:szCs w:val="28"/>
        </w:rPr>
        <w:t>настройка ПО;</w:t>
      </w:r>
    </w:p>
    <w:p w14:paraId="44B999DC" w14:textId="464D178C" w:rsidR="007A4F36" w:rsidRPr="00725AFA" w:rsidRDefault="007A4F36" w:rsidP="00725AFA">
      <w:pPr>
        <w:pStyle w:val="af9"/>
        <w:numPr>
          <w:ilvl w:val="0"/>
          <w:numId w:val="24"/>
        </w:numPr>
        <w:tabs>
          <w:tab w:val="left" w:pos="1134"/>
        </w:tabs>
        <w:spacing w:after="120" w:line="276" w:lineRule="auto"/>
        <w:ind w:left="0" w:firstLine="709"/>
        <w:contextualSpacing w:val="0"/>
        <w:jc w:val="both"/>
        <w:rPr>
          <w:sz w:val="28"/>
          <w:szCs w:val="28"/>
        </w:rPr>
      </w:pPr>
      <w:r w:rsidRPr="00BA000C">
        <w:rPr>
          <w:sz w:val="28"/>
          <w:szCs w:val="28"/>
        </w:rPr>
        <w:t>техн</w:t>
      </w:r>
      <w:r w:rsidR="00725AFA">
        <w:rPr>
          <w:sz w:val="28"/>
          <w:szCs w:val="28"/>
        </w:rPr>
        <w:t>ическая поддержка пользователей</w:t>
      </w:r>
      <w:r w:rsidRPr="00725AFA">
        <w:rPr>
          <w:sz w:val="28"/>
          <w:szCs w:val="28"/>
        </w:rPr>
        <w:t>.</w:t>
      </w:r>
    </w:p>
    <w:p w14:paraId="2AF17597" w14:textId="77777777" w:rsidR="00BA000C" w:rsidRDefault="007A4F36" w:rsidP="00BA000C">
      <w:pPr>
        <w:spacing w:after="120" w:line="276" w:lineRule="auto"/>
        <w:ind w:firstLine="709"/>
        <w:jc w:val="both"/>
        <w:rPr>
          <w:sz w:val="28"/>
          <w:szCs w:val="28"/>
        </w:rPr>
      </w:pPr>
      <w:r w:rsidRPr="007A4F36">
        <w:rPr>
          <w:sz w:val="28"/>
          <w:szCs w:val="28"/>
        </w:rPr>
        <w:t xml:space="preserve">Сопровождение </w:t>
      </w:r>
      <w:r>
        <w:rPr>
          <w:sz w:val="28"/>
          <w:szCs w:val="28"/>
        </w:rPr>
        <w:t>ПО</w:t>
      </w:r>
      <w:r w:rsidRPr="007A4F36">
        <w:rPr>
          <w:sz w:val="28"/>
          <w:szCs w:val="28"/>
        </w:rPr>
        <w:t xml:space="preserve"> необходимо для:</w:t>
      </w:r>
    </w:p>
    <w:p w14:paraId="1C40886C" w14:textId="77777777" w:rsidR="00BA000C" w:rsidRPr="00BA000C" w:rsidRDefault="007A4F36" w:rsidP="00BA000C">
      <w:pPr>
        <w:pStyle w:val="af9"/>
        <w:numPr>
          <w:ilvl w:val="0"/>
          <w:numId w:val="25"/>
        </w:numPr>
        <w:tabs>
          <w:tab w:val="left" w:pos="1134"/>
        </w:tabs>
        <w:spacing w:after="120" w:line="276" w:lineRule="auto"/>
        <w:ind w:left="0" w:firstLine="709"/>
        <w:contextualSpacing w:val="0"/>
        <w:jc w:val="both"/>
        <w:rPr>
          <w:sz w:val="28"/>
          <w:szCs w:val="28"/>
        </w:rPr>
      </w:pPr>
      <w:r w:rsidRPr="00BA000C">
        <w:rPr>
          <w:sz w:val="28"/>
          <w:szCs w:val="28"/>
        </w:rPr>
        <w:t>обеспечения гаранти</w:t>
      </w:r>
      <w:r w:rsidR="00083482" w:rsidRPr="00BA000C">
        <w:rPr>
          <w:sz w:val="28"/>
          <w:szCs w:val="28"/>
        </w:rPr>
        <w:t>й корректного функционирования</w:t>
      </w:r>
      <w:r w:rsidRPr="00BA000C">
        <w:rPr>
          <w:sz w:val="28"/>
          <w:szCs w:val="28"/>
        </w:rPr>
        <w:t xml:space="preserve"> и дальнейшего</w:t>
      </w:r>
      <w:r w:rsidR="00883C9C" w:rsidRPr="00BA000C">
        <w:rPr>
          <w:sz w:val="28"/>
          <w:szCs w:val="28"/>
        </w:rPr>
        <w:t xml:space="preserve"> </w:t>
      </w:r>
      <w:r w:rsidR="00083482" w:rsidRPr="00BA000C">
        <w:rPr>
          <w:sz w:val="28"/>
          <w:szCs w:val="28"/>
        </w:rPr>
        <w:t>развития</w:t>
      </w:r>
      <w:r w:rsidRPr="00BA000C">
        <w:rPr>
          <w:sz w:val="28"/>
          <w:szCs w:val="28"/>
        </w:rPr>
        <w:t xml:space="preserve"> функционала</w:t>
      </w:r>
      <w:r w:rsidR="00083482" w:rsidRPr="00BA000C">
        <w:rPr>
          <w:sz w:val="28"/>
          <w:szCs w:val="28"/>
        </w:rPr>
        <w:t xml:space="preserve"> ПО</w:t>
      </w:r>
      <w:r w:rsidRPr="00BA000C">
        <w:rPr>
          <w:sz w:val="28"/>
          <w:szCs w:val="28"/>
        </w:rPr>
        <w:t>;</w:t>
      </w:r>
    </w:p>
    <w:p w14:paraId="4BE767E9" w14:textId="019A6C7C" w:rsidR="007A4F36" w:rsidRPr="00BA000C" w:rsidRDefault="007A4F36" w:rsidP="00BA000C">
      <w:pPr>
        <w:pStyle w:val="af9"/>
        <w:numPr>
          <w:ilvl w:val="0"/>
          <w:numId w:val="25"/>
        </w:numPr>
        <w:tabs>
          <w:tab w:val="left" w:pos="1134"/>
        </w:tabs>
        <w:spacing w:after="120" w:line="276" w:lineRule="auto"/>
        <w:ind w:left="0" w:firstLine="709"/>
        <w:contextualSpacing w:val="0"/>
        <w:jc w:val="both"/>
        <w:rPr>
          <w:sz w:val="28"/>
          <w:szCs w:val="28"/>
        </w:rPr>
      </w:pPr>
      <w:r w:rsidRPr="00BA000C">
        <w:rPr>
          <w:sz w:val="28"/>
          <w:szCs w:val="28"/>
        </w:rPr>
        <w:t xml:space="preserve">отсутствия простоя в работе </w:t>
      </w:r>
      <w:r w:rsidR="00883C9C" w:rsidRPr="00BA000C">
        <w:rPr>
          <w:sz w:val="28"/>
          <w:szCs w:val="28"/>
        </w:rPr>
        <w:t>систем</w:t>
      </w:r>
      <w:r w:rsidR="00A40651" w:rsidRPr="00BA000C">
        <w:rPr>
          <w:sz w:val="28"/>
          <w:szCs w:val="28"/>
        </w:rPr>
        <w:t>ы</w:t>
      </w:r>
      <w:r w:rsidR="00883C9C" w:rsidRPr="00BA000C">
        <w:rPr>
          <w:sz w:val="28"/>
          <w:szCs w:val="28"/>
        </w:rPr>
        <w:t xml:space="preserve"> связи </w:t>
      </w:r>
      <w:r w:rsidRPr="00BA000C">
        <w:rPr>
          <w:sz w:val="28"/>
          <w:szCs w:val="28"/>
        </w:rPr>
        <w:t>по причине невозможности функционирования</w:t>
      </w:r>
      <w:r w:rsidR="00883C9C" w:rsidRPr="00BA000C">
        <w:rPr>
          <w:sz w:val="28"/>
          <w:szCs w:val="28"/>
        </w:rPr>
        <w:t xml:space="preserve"> ПО</w:t>
      </w:r>
      <w:r w:rsidRPr="00BA000C">
        <w:rPr>
          <w:sz w:val="28"/>
          <w:szCs w:val="28"/>
        </w:rPr>
        <w:t xml:space="preserve"> (аварийная ситуация, ошибки в работе </w:t>
      </w:r>
      <w:r w:rsidR="00883C9C" w:rsidRPr="00BA000C">
        <w:rPr>
          <w:sz w:val="28"/>
          <w:szCs w:val="28"/>
        </w:rPr>
        <w:t>ПО</w:t>
      </w:r>
      <w:r w:rsidRPr="00BA000C">
        <w:rPr>
          <w:sz w:val="28"/>
          <w:szCs w:val="28"/>
        </w:rPr>
        <w:t xml:space="preserve"> и т.п.)</w:t>
      </w:r>
      <w:r w:rsidR="00BA000C" w:rsidRPr="00BA000C">
        <w:rPr>
          <w:sz w:val="28"/>
          <w:szCs w:val="28"/>
        </w:rPr>
        <w:t>.</w:t>
      </w:r>
    </w:p>
    <w:p w14:paraId="1DA097F1" w14:textId="75DC3267" w:rsidR="00883C9C" w:rsidRPr="008446DA" w:rsidRDefault="00883C9C" w:rsidP="008446DA">
      <w:pPr>
        <w:pStyle w:val="2"/>
        <w:numPr>
          <w:ilvl w:val="1"/>
          <w:numId w:val="19"/>
        </w:numPr>
        <w:tabs>
          <w:tab w:val="clear" w:pos="1567"/>
          <w:tab w:val="num" w:pos="1276"/>
        </w:tabs>
        <w:spacing w:before="0" w:after="120" w:line="276" w:lineRule="auto"/>
        <w:ind w:left="0" w:firstLine="709"/>
        <w:rPr>
          <w:rFonts w:ascii="Times New Roman" w:hAnsi="Times New Roman" w:cs="Times New Roman"/>
          <w:color w:val="000000" w:themeColor="text1"/>
          <w:sz w:val="28"/>
          <w:szCs w:val="28"/>
          <w:lang w:eastAsia="en-US"/>
        </w:rPr>
      </w:pPr>
      <w:bookmarkStart w:id="4" w:name="_Toc113343601"/>
      <w:bookmarkStart w:id="5" w:name="_Toc124935087"/>
      <w:bookmarkStart w:id="6" w:name="_Toc167348628"/>
      <w:r w:rsidRPr="008446DA">
        <w:rPr>
          <w:rFonts w:ascii="Times New Roman" w:hAnsi="Times New Roman" w:cs="Times New Roman"/>
          <w:color w:val="000000" w:themeColor="text1"/>
          <w:sz w:val="28"/>
          <w:szCs w:val="28"/>
          <w:lang w:eastAsia="en-US"/>
        </w:rPr>
        <w:t>Настройка ПО</w:t>
      </w:r>
      <w:bookmarkEnd w:id="4"/>
      <w:bookmarkEnd w:id="5"/>
      <w:bookmarkEnd w:id="6"/>
    </w:p>
    <w:p w14:paraId="36F1104E" w14:textId="175498E9" w:rsidR="00C5250C" w:rsidRDefault="00725AFA" w:rsidP="00BA000C">
      <w:pPr>
        <w:spacing w:after="120" w:line="276" w:lineRule="auto"/>
        <w:ind w:firstLine="709"/>
        <w:jc w:val="both"/>
        <w:rPr>
          <w:sz w:val="28"/>
          <w:szCs w:val="28"/>
        </w:rPr>
      </w:pPr>
      <w:r w:rsidRPr="00725AFA">
        <w:rPr>
          <w:sz w:val="28"/>
          <w:szCs w:val="28"/>
        </w:rPr>
        <w:t>Настройка ПО производится на предприятии-изготовителе согласно инструкции по установке программного обеспечения. После настройки необходимой конфигурации ПО повседневная работа программы в системе не требует дополнительных трудозатрат со стороны пользователя.</w:t>
      </w:r>
    </w:p>
    <w:p w14:paraId="7A7D45A7" w14:textId="3589E36E" w:rsidR="00083482" w:rsidRPr="008446DA" w:rsidRDefault="00083482" w:rsidP="008446DA">
      <w:pPr>
        <w:pStyle w:val="2"/>
        <w:numPr>
          <w:ilvl w:val="1"/>
          <w:numId w:val="19"/>
        </w:numPr>
        <w:tabs>
          <w:tab w:val="clear" w:pos="1567"/>
          <w:tab w:val="num" w:pos="1276"/>
        </w:tabs>
        <w:spacing w:before="0" w:after="120" w:line="276" w:lineRule="auto"/>
        <w:ind w:left="0" w:firstLine="709"/>
        <w:rPr>
          <w:rFonts w:ascii="Times New Roman" w:hAnsi="Times New Roman" w:cs="Times New Roman"/>
          <w:color w:val="000000" w:themeColor="text1"/>
          <w:sz w:val="28"/>
          <w:szCs w:val="28"/>
          <w:lang w:eastAsia="en-US"/>
        </w:rPr>
      </w:pPr>
      <w:bookmarkStart w:id="7" w:name="_Toc167348629"/>
      <w:r w:rsidRPr="008446DA">
        <w:rPr>
          <w:rFonts w:ascii="Times New Roman" w:hAnsi="Times New Roman" w:cs="Times New Roman"/>
          <w:color w:val="000000" w:themeColor="text1"/>
          <w:sz w:val="28"/>
          <w:szCs w:val="28"/>
          <w:lang w:eastAsia="en-US"/>
        </w:rPr>
        <w:t>Техническая поддержка пользователей</w:t>
      </w:r>
      <w:bookmarkEnd w:id="7"/>
    </w:p>
    <w:p w14:paraId="536256C5" w14:textId="283D368F" w:rsidR="00083482" w:rsidRPr="00083482" w:rsidRDefault="00083482" w:rsidP="00BA000C">
      <w:pPr>
        <w:spacing w:after="120" w:line="276" w:lineRule="auto"/>
        <w:ind w:firstLine="709"/>
        <w:jc w:val="both"/>
        <w:rPr>
          <w:sz w:val="28"/>
          <w:szCs w:val="28"/>
        </w:rPr>
      </w:pPr>
      <w:r>
        <w:rPr>
          <w:sz w:val="28"/>
          <w:szCs w:val="28"/>
        </w:rPr>
        <w:t>Т</w:t>
      </w:r>
      <w:r w:rsidRPr="00083482">
        <w:rPr>
          <w:sz w:val="28"/>
          <w:szCs w:val="28"/>
        </w:rPr>
        <w:t>ехническая поддержка пользователей осуществляется в формате консультирования</w:t>
      </w:r>
      <w:r>
        <w:rPr>
          <w:sz w:val="28"/>
          <w:szCs w:val="28"/>
        </w:rPr>
        <w:t xml:space="preserve"> </w:t>
      </w:r>
      <w:r w:rsidRPr="00083482">
        <w:rPr>
          <w:sz w:val="28"/>
          <w:szCs w:val="28"/>
        </w:rPr>
        <w:t>по во</w:t>
      </w:r>
      <w:r w:rsidR="00725AFA">
        <w:rPr>
          <w:sz w:val="28"/>
          <w:szCs w:val="28"/>
        </w:rPr>
        <w:t xml:space="preserve">просам установки </w:t>
      </w:r>
      <w:r w:rsidRPr="00083482">
        <w:rPr>
          <w:sz w:val="28"/>
          <w:szCs w:val="28"/>
        </w:rPr>
        <w:t xml:space="preserve">и эксплуатации </w:t>
      </w:r>
      <w:r>
        <w:rPr>
          <w:sz w:val="28"/>
          <w:szCs w:val="28"/>
        </w:rPr>
        <w:t>ПО</w:t>
      </w:r>
      <w:r w:rsidRPr="00083482">
        <w:rPr>
          <w:sz w:val="28"/>
          <w:szCs w:val="28"/>
        </w:rPr>
        <w:t xml:space="preserve"> по телефону или электронной</w:t>
      </w:r>
      <w:r>
        <w:rPr>
          <w:sz w:val="28"/>
          <w:szCs w:val="28"/>
        </w:rPr>
        <w:t xml:space="preserve"> </w:t>
      </w:r>
      <w:r w:rsidRPr="00083482">
        <w:rPr>
          <w:sz w:val="28"/>
          <w:szCs w:val="28"/>
        </w:rPr>
        <w:t>почте</w:t>
      </w:r>
      <w:r w:rsidR="00A40651">
        <w:rPr>
          <w:sz w:val="28"/>
          <w:szCs w:val="28"/>
        </w:rPr>
        <w:t xml:space="preserve"> (см. раздел </w:t>
      </w:r>
      <w:r w:rsidR="00A40651">
        <w:rPr>
          <w:sz w:val="28"/>
          <w:szCs w:val="28"/>
        </w:rPr>
        <w:fldChar w:fldCharType="begin"/>
      </w:r>
      <w:r w:rsidR="00A40651">
        <w:rPr>
          <w:sz w:val="28"/>
          <w:szCs w:val="28"/>
        </w:rPr>
        <w:instrText xml:space="preserve"> REF _Ref125027767 \r \h </w:instrText>
      </w:r>
      <w:r w:rsidR="00A40651">
        <w:rPr>
          <w:sz w:val="28"/>
          <w:szCs w:val="28"/>
        </w:rPr>
      </w:r>
      <w:r w:rsidR="00A40651">
        <w:rPr>
          <w:sz w:val="28"/>
          <w:szCs w:val="28"/>
        </w:rPr>
        <w:fldChar w:fldCharType="separate"/>
      </w:r>
      <w:r w:rsidR="0059003C">
        <w:rPr>
          <w:sz w:val="28"/>
          <w:szCs w:val="28"/>
        </w:rPr>
        <w:t>2</w:t>
      </w:r>
      <w:r w:rsidR="00A40651">
        <w:rPr>
          <w:sz w:val="28"/>
          <w:szCs w:val="28"/>
        </w:rPr>
        <w:fldChar w:fldCharType="end"/>
      </w:r>
      <w:r w:rsidR="00A40651">
        <w:rPr>
          <w:sz w:val="28"/>
          <w:szCs w:val="28"/>
        </w:rPr>
        <w:t>)</w:t>
      </w:r>
      <w:r w:rsidRPr="00083482">
        <w:rPr>
          <w:sz w:val="28"/>
          <w:szCs w:val="28"/>
        </w:rPr>
        <w:t>.</w:t>
      </w:r>
    </w:p>
    <w:p w14:paraId="65499C95" w14:textId="77777777" w:rsidR="00BA000C" w:rsidRDefault="00083482" w:rsidP="00BA000C">
      <w:pPr>
        <w:spacing w:after="120" w:line="276" w:lineRule="auto"/>
        <w:ind w:firstLine="709"/>
        <w:jc w:val="both"/>
        <w:rPr>
          <w:sz w:val="28"/>
          <w:szCs w:val="28"/>
        </w:rPr>
      </w:pPr>
      <w:r w:rsidRPr="00083482">
        <w:rPr>
          <w:sz w:val="28"/>
          <w:szCs w:val="28"/>
        </w:rPr>
        <w:t xml:space="preserve">В рамках технической поддержки </w:t>
      </w:r>
      <w:r w:rsidR="005050F1">
        <w:rPr>
          <w:sz w:val="28"/>
          <w:szCs w:val="28"/>
        </w:rPr>
        <w:t>о</w:t>
      </w:r>
      <w:r w:rsidRPr="00083482">
        <w:rPr>
          <w:sz w:val="28"/>
          <w:szCs w:val="28"/>
        </w:rPr>
        <w:t>казываются следующие услуги:</w:t>
      </w:r>
    </w:p>
    <w:p w14:paraId="2682CFA9" w14:textId="77777777" w:rsidR="00BA000C" w:rsidRPr="00BA000C" w:rsidRDefault="00083482" w:rsidP="00BA000C">
      <w:pPr>
        <w:pStyle w:val="af9"/>
        <w:numPr>
          <w:ilvl w:val="0"/>
          <w:numId w:val="27"/>
        </w:numPr>
        <w:tabs>
          <w:tab w:val="left" w:pos="1134"/>
        </w:tabs>
        <w:spacing w:after="120" w:line="276" w:lineRule="auto"/>
        <w:ind w:left="0" w:firstLine="709"/>
        <w:contextualSpacing w:val="0"/>
        <w:jc w:val="both"/>
        <w:rPr>
          <w:sz w:val="28"/>
          <w:szCs w:val="28"/>
        </w:rPr>
      </w:pPr>
      <w:r w:rsidRPr="00BA000C">
        <w:rPr>
          <w:sz w:val="28"/>
          <w:szCs w:val="28"/>
        </w:rPr>
        <w:t>пояснение функционала П</w:t>
      </w:r>
      <w:r w:rsidR="005050F1" w:rsidRPr="00BA000C">
        <w:rPr>
          <w:sz w:val="28"/>
          <w:szCs w:val="28"/>
        </w:rPr>
        <w:t>О</w:t>
      </w:r>
      <w:r w:rsidRPr="00BA000C">
        <w:rPr>
          <w:sz w:val="28"/>
          <w:szCs w:val="28"/>
        </w:rPr>
        <w:t>, помощь в эксплуатации;</w:t>
      </w:r>
    </w:p>
    <w:p w14:paraId="5B2DD248" w14:textId="3C2A6596" w:rsidR="00083482" w:rsidRPr="00BA000C" w:rsidRDefault="00083482" w:rsidP="00BA000C">
      <w:pPr>
        <w:pStyle w:val="af9"/>
        <w:numPr>
          <w:ilvl w:val="0"/>
          <w:numId w:val="27"/>
        </w:numPr>
        <w:tabs>
          <w:tab w:val="left" w:pos="1134"/>
        </w:tabs>
        <w:spacing w:after="120" w:line="276" w:lineRule="auto"/>
        <w:ind w:left="0" w:firstLine="709"/>
        <w:contextualSpacing w:val="0"/>
        <w:jc w:val="both"/>
        <w:rPr>
          <w:sz w:val="28"/>
          <w:szCs w:val="28"/>
        </w:rPr>
      </w:pPr>
      <w:r w:rsidRPr="00BA000C">
        <w:rPr>
          <w:sz w:val="28"/>
          <w:szCs w:val="28"/>
        </w:rPr>
        <w:t xml:space="preserve">предоставление </w:t>
      </w:r>
      <w:r w:rsidR="008A2134">
        <w:rPr>
          <w:sz w:val="28"/>
          <w:szCs w:val="28"/>
        </w:rPr>
        <w:t xml:space="preserve">актуальной документации по </w:t>
      </w:r>
      <w:r w:rsidRPr="00BA000C">
        <w:rPr>
          <w:sz w:val="28"/>
          <w:szCs w:val="28"/>
        </w:rPr>
        <w:t>нас</w:t>
      </w:r>
      <w:r w:rsidR="00E12295">
        <w:rPr>
          <w:sz w:val="28"/>
          <w:szCs w:val="28"/>
        </w:rPr>
        <w:t xml:space="preserve">тройке, </w:t>
      </w:r>
      <w:r w:rsidRPr="00BA000C">
        <w:rPr>
          <w:sz w:val="28"/>
          <w:szCs w:val="28"/>
        </w:rPr>
        <w:t>функциям П</w:t>
      </w:r>
      <w:r w:rsidR="005050F1" w:rsidRPr="00BA000C">
        <w:rPr>
          <w:sz w:val="28"/>
          <w:szCs w:val="28"/>
        </w:rPr>
        <w:t>О.</w:t>
      </w:r>
    </w:p>
    <w:p w14:paraId="3CD94DDE" w14:textId="7319ED3B" w:rsidR="005050F1" w:rsidRPr="008446DA" w:rsidRDefault="005050F1" w:rsidP="008446DA">
      <w:pPr>
        <w:pStyle w:val="2"/>
        <w:numPr>
          <w:ilvl w:val="1"/>
          <w:numId w:val="19"/>
        </w:numPr>
        <w:tabs>
          <w:tab w:val="clear" w:pos="1567"/>
          <w:tab w:val="num" w:pos="1276"/>
        </w:tabs>
        <w:spacing w:before="0" w:after="120" w:line="276" w:lineRule="auto"/>
        <w:ind w:left="0" w:firstLine="709"/>
        <w:rPr>
          <w:rFonts w:ascii="Times New Roman" w:hAnsi="Times New Roman" w:cs="Times New Roman"/>
          <w:color w:val="000000" w:themeColor="text1"/>
          <w:sz w:val="28"/>
          <w:szCs w:val="28"/>
          <w:lang w:eastAsia="en-US"/>
        </w:rPr>
      </w:pPr>
      <w:bookmarkStart w:id="8" w:name="_Toc167348630"/>
      <w:r w:rsidRPr="008446DA">
        <w:rPr>
          <w:rFonts w:ascii="Times New Roman" w:hAnsi="Times New Roman" w:cs="Times New Roman"/>
          <w:color w:val="000000" w:themeColor="text1"/>
          <w:sz w:val="28"/>
          <w:szCs w:val="28"/>
          <w:lang w:eastAsia="en-US"/>
        </w:rPr>
        <w:lastRenderedPageBreak/>
        <w:t>Проведение модернизации ПО</w:t>
      </w:r>
      <w:r w:rsidR="008C049D" w:rsidRPr="008446DA">
        <w:rPr>
          <w:rFonts w:ascii="Times New Roman" w:hAnsi="Times New Roman" w:cs="Times New Roman"/>
          <w:color w:val="000000" w:themeColor="text1"/>
          <w:sz w:val="28"/>
          <w:szCs w:val="28"/>
          <w:lang w:eastAsia="en-US"/>
        </w:rPr>
        <w:t xml:space="preserve"> (совершенствование)</w:t>
      </w:r>
      <w:bookmarkEnd w:id="8"/>
    </w:p>
    <w:p w14:paraId="6E23B6C7" w14:textId="64D75C31" w:rsidR="005050F1" w:rsidRPr="005050F1" w:rsidRDefault="00854702" w:rsidP="00E12295">
      <w:pPr>
        <w:spacing w:after="120" w:line="276" w:lineRule="auto"/>
        <w:ind w:firstLine="709"/>
        <w:jc w:val="both"/>
        <w:rPr>
          <w:sz w:val="28"/>
          <w:szCs w:val="28"/>
        </w:rPr>
      </w:pPr>
      <w:r>
        <w:rPr>
          <w:sz w:val="28"/>
          <w:szCs w:val="28"/>
        </w:rPr>
        <w:t>В рамках модернизации ПО</w:t>
      </w:r>
      <w:r w:rsidR="005050F1" w:rsidRPr="005050F1">
        <w:rPr>
          <w:sz w:val="28"/>
          <w:szCs w:val="28"/>
        </w:rPr>
        <w:t xml:space="preserve"> осущест</w:t>
      </w:r>
      <w:r>
        <w:rPr>
          <w:sz w:val="28"/>
          <w:szCs w:val="28"/>
        </w:rPr>
        <w:t>вляется модификация ПО</w:t>
      </w:r>
      <w:r w:rsidR="005050F1" w:rsidRPr="005050F1">
        <w:rPr>
          <w:sz w:val="28"/>
          <w:szCs w:val="28"/>
        </w:rPr>
        <w:t xml:space="preserve"> и выпускаются </w:t>
      </w:r>
      <w:r>
        <w:rPr>
          <w:sz w:val="28"/>
          <w:szCs w:val="28"/>
        </w:rPr>
        <w:t>его новые версии</w:t>
      </w:r>
      <w:r w:rsidR="005050F1" w:rsidRPr="005050F1">
        <w:rPr>
          <w:sz w:val="28"/>
          <w:szCs w:val="28"/>
        </w:rPr>
        <w:t xml:space="preserve">, которые </w:t>
      </w:r>
      <w:r w:rsidR="00E27A7F">
        <w:rPr>
          <w:sz w:val="28"/>
          <w:szCs w:val="28"/>
        </w:rPr>
        <w:t>поставляются при замене ПДУ</w:t>
      </w:r>
      <w:r w:rsidR="005050F1" w:rsidRPr="005050F1">
        <w:rPr>
          <w:sz w:val="28"/>
          <w:szCs w:val="28"/>
        </w:rPr>
        <w:t>.</w:t>
      </w:r>
    </w:p>
    <w:p w14:paraId="288F4C25" w14:textId="04869348" w:rsidR="005050F1" w:rsidRPr="005050F1" w:rsidRDefault="00E27A7F" w:rsidP="00E12295">
      <w:pPr>
        <w:spacing w:after="120" w:line="276" w:lineRule="auto"/>
        <w:ind w:firstLine="709"/>
        <w:jc w:val="both"/>
        <w:rPr>
          <w:sz w:val="28"/>
          <w:szCs w:val="28"/>
        </w:rPr>
      </w:pPr>
      <w:r w:rsidRPr="00E27A7F">
        <w:rPr>
          <w:sz w:val="28"/>
          <w:szCs w:val="28"/>
        </w:rPr>
        <w:t>Для устранения ошибок и совершенствования ПО пользователи могут отправлять предложения по адресу, указанному в контактах (см. раздел 2). Внедрение поступивших рекомендаций происходит после оценки и признания их целесообразности, эффективности и возможности реализации.</w:t>
      </w:r>
    </w:p>
    <w:p w14:paraId="068FAACB" w14:textId="77777777" w:rsidR="00E12295" w:rsidRDefault="005050F1" w:rsidP="00E12295">
      <w:pPr>
        <w:spacing w:after="120" w:line="276" w:lineRule="auto"/>
        <w:ind w:firstLine="709"/>
        <w:jc w:val="both"/>
        <w:rPr>
          <w:sz w:val="28"/>
          <w:szCs w:val="28"/>
        </w:rPr>
      </w:pPr>
      <w:r w:rsidRPr="005050F1">
        <w:rPr>
          <w:sz w:val="28"/>
          <w:szCs w:val="28"/>
        </w:rPr>
        <w:t>В рамках модернизации оказываются следующие услуги:</w:t>
      </w:r>
    </w:p>
    <w:p w14:paraId="6513E114" w14:textId="77777777" w:rsidR="00E12295" w:rsidRPr="00E12295" w:rsidRDefault="005050F1" w:rsidP="00E12295">
      <w:pPr>
        <w:pStyle w:val="af9"/>
        <w:numPr>
          <w:ilvl w:val="0"/>
          <w:numId w:val="29"/>
        </w:numPr>
        <w:tabs>
          <w:tab w:val="left" w:pos="993"/>
        </w:tabs>
        <w:spacing w:after="120" w:line="276" w:lineRule="auto"/>
        <w:ind w:left="0" w:firstLine="709"/>
        <w:contextualSpacing w:val="0"/>
        <w:jc w:val="both"/>
        <w:rPr>
          <w:sz w:val="28"/>
          <w:szCs w:val="28"/>
        </w:rPr>
      </w:pPr>
      <w:r w:rsidRPr="00E12295">
        <w:rPr>
          <w:sz w:val="28"/>
          <w:szCs w:val="28"/>
        </w:rPr>
        <w:t xml:space="preserve">выявление ошибок в функционировании </w:t>
      </w:r>
      <w:r w:rsidR="00432EAA" w:rsidRPr="00E12295">
        <w:rPr>
          <w:sz w:val="28"/>
          <w:szCs w:val="28"/>
        </w:rPr>
        <w:t>ПО</w:t>
      </w:r>
      <w:r w:rsidRPr="00E12295">
        <w:rPr>
          <w:sz w:val="28"/>
          <w:szCs w:val="28"/>
        </w:rPr>
        <w:t>;</w:t>
      </w:r>
    </w:p>
    <w:p w14:paraId="3BCCBF12" w14:textId="4E3DC094" w:rsidR="00E12295" w:rsidRPr="00E12295" w:rsidRDefault="005050F1" w:rsidP="00E12295">
      <w:pPr>
        <w:pStyle w:val="af9"/>
        <w:numPr>
          <w:ilvl w:val="0"/>
          <w:numId w:val="29"/>
        </w:numPr>
        <w:tabs>
          <w:tab w:val="left" w:pos="993"/>
        </w:tabs>
        <w:spacing w:after="120" w:line="276" w:lineRule="auto"/>
        <w:ind w:left="0" w:firstLine="709"/>
        <w:contextualSpacing w:val="0"/>
        <w:jc w:val="both"/>
        <w:rPr>
          <w:sz w:val="28"/>
          <w:szCs w:val="28"/>
        </w:rPr>
      </w:pPr>
      <w:r w:rsidRPr="00E12295">
        <w:rPr>
          <w:sz w:val="28"/>
          <w:szCs w:val="28"/>
        </w:rPr>
        <w:t xml:space="preserve">исправление </w:t>
      </w:r>
      <w:r w:rsidR="00221D58" w:rsidRPr="00E12295">
        <w:rPr>
          <w:sz w:val="28"/>
          <w:szCs w:val="28"/>
        </w:rPr>
        <w:t xml:space="preserve">выявленных </w:t>
      </w:r>
      <w:r w:rsidR="00221D58">
        <w:rPr>
          <w:sz w:val="28"/>
          <w:szCs w:val="28"/>
        </w:rPr>
        <w:t>ошибок</w:t>
      </w:r>
      <w:r w:rsidRPr="00E12295">
        <w:rPr>
          <w:sz w:val="28"/>
          <w:szCs w:val="28"/>
        </w:rPr>
        <w:t>;</w:t>
      </w:r>
    </w:p>
    <w:p w14:paraId="668FC04F" w14:textId="77777777" w:rsidR="00E12295" w:rsidRPr="00E12295" w:rsidRDefault="005050F1" w:rsidP="00E12295">
      <w:pPr>
        <w:pStyle w:val="af9"/>
        <w:numPr>
          <w:ilvl w:val="0"/>
          <w:numId w:val="29"/>
        </w:numPr>
        <w:tabs>
          <w:tab w:val="left" w:pos="993"/>
        </w:tabs>
        <w:spacing w:after="120" w:line="276" w:lineRule="auto"/>
        <w:ind w:left="0" w:firstLine="709"/>
        <w:contextualSpacing w:val="0"/>
        <w:jc w:val="both"/>
        <w:rPr>
          <w:sz w:val="28"/>
          <w:szCs w:val="28"/>
        </w:rPr>
      </w:pPr>
      <w:r w:rsidRPr="00E12295">
        <w:rPr>
          <w:sz w:val="28"/>
          <w:szCs w:val="28"/>
        </w:rPr>
        <w:t>прием заявок от конечного пользователя на внесение изменений и дополнений в</w:t>
      </w:r>
      <w:r w:rsidR="00432EAA" w:rsidRPr="00E12295">
        <w:rPr>
          <w:sz w:val="28"/>
          <w:szCs w:val="28"/>
        </w:rPr>
        <w:t xml:space="preserve"> ПО</w:t>
      </w:r>
      <w:r w:rsidRPr="00E12295">
        <w:rPr>
          <w:sz w:val="28"/>
          <w:szCs w:val="28"/>
        </w:rPr>
        <w:t>;</w:t>
      </w:r>
    </w:p>
    <w:p w14:paraId="7A68C7DB" w14:textId="5A8EAF8C" w:rsidR="007A4F36" w:rsidRPr="00221D58" w:rsidRDefault="005050F1" w:rsidP="00221D58">
      <w:pPr>
        <w:pStyle w:val="af9"/>
        <w:numPr>
          <w:ilvl w:val="0"/>
          <w:numId w:val="29"/>
        </w:numPr>
        <w:tabs>
          <w:tab w:val="left" w:pos="993"/>
        </w:tabs>
        <w:spacing w:after="120" w:line="276" w:lineRule="auto"/>
        <w:ind w:left="0" w:firstLine="709"/>
        <w:contextualSpacing w:val="0"/>
        <w:jc w:val="both"/>
        <w:rPr>
          <w:sz w:val="28"/>
          <w:szCs w:val="28"/>
        </w:rPr>
      </w:pPr>
      <w:r w:rsidRPr="00E12295">
        <w:rPr>
          <w:sz w:val="28"/>
          <w:szCs w:val="28"/>
        </w:rPr>
        <w:t>оказание консультационной помощи по вопросам технической реализации</w:t>
      </w:r>
      <w:r w:rsidR="00432EAA" w:rsidRPr="00E12295">
        <w:rPr>
          <w:sz w:val="28"/>
          <w:szCs w:val="28"/>
        </w:rPr>
        <w:t xml:space="preserve"> </w:t>
      </w:r>
      <w:r w:rsidRPr="00E12295">
        <w:rPr>
          <w:sz w:val="28"/>
          <w:szCs w:val="28"/>
        </w:rPr>
        <w:t>пожеланий, указанных</w:t>
      </w:r>
      <w:r w:rsidR="00221D58">
        <w:rPr>
          <w:sz w:val="28"/>
          <w:szCs w:val="28"/>
        </w:rPr>
        <w:t xml:space="preserve"> в заявке</w:t>
      </w:r>
      <w:r w:rsidR="00432EAA" w:rsidRPr="00221D58">
        <w:rPr>
          <w:sz w:val="28"/>
          <w:szCs w:val="28"/>
        </w:rPr>
        <w:t>.</w:t>
      </w:r>
    </w:p>
    <w:p w14:paraId="0EFCB789" w14:textId="77777777" w:rsidR="009C2B90" w:rsidRPr="00BA000C" w:rsidRDefault="009C2B90" w:rsidP="00E12295">
      <w:pPr>
        <w:numPr>
          <w:ilvl w:val="0"/>
          <w:numId w:val="17"/>
        </w:numPr>
        <w:tabs>
          <w:tab w:val="left" w:pos="1134"/>
        </w:tabs>
        <w:spacing w:before="240" w:after="120" w:line="276" w:lineRule="auto"/>
        <w:ind w:left="0" w:firstLine="709"/>
        <w:outlineLvl w:val="0"/>
        <w:rPr>
          <w:b/>
          <w:sz w:val="28"/>
          <w:szCs w:val="36"/>
        </w:rPr>
      </w:pPr>
      <w:bookmarkStart w:id="9" w:name="_Ref125027767"/>
      <w:bookmarkStart w:id="10" w:name="_Toc167348631"/>
      <w:r w:rsidRPr="00BA000C">
        <w:rPr>
          <w:b/>
          <w:sz w:val="28"/>
          <w:szCs w:val="36"/>
        </w:rPr>
        <w:t>Устранение неисправностей</w:t>
      </w:r>
      <w:bookmarkEnd w:id="9"/>
      <w:bookmarkEnd w:id="10"/>
    </w:p>
    <w:p w14:paraId="684B0EC6" w14:textId="7595238B" w:rsidR="00E2766D" w:rsidRDefault="00E2766D" w:rsidP="00E12295">
      <w:pPr>
        <w:spacing w:after="120" w:line="276" w:lineRule="auto"/>
        <w:ind w:firstLine="709"/>
        <w:jc w:val="both"/>
        <w:rPr>
          <w:sz w:val="28"/>
          <w:szCs w:val="28"/>
        </w:rPr>
      </w:pPr>
      <w:r w:rsidRPr="00E2766D">
        <w:rPr>
          <w:sz w:val="28"/>
          <w:szCs w:val="28"/>
        </w:rPr>
        <w:t>В случае обнаружения ошибок в работе ПО, которые</w:t>
      </w:r>
      <w:r>
        <w:rPr>
          <w:sz w:val="28"/>
          <w:szCs w:val="28"/>
        </w:rPr>
        <w:t xml:space="preserve"> являются нарушением требова</w:t>
      </w:r>
      <w:r w:rsidRPr="00E2766D">
        <w:rPr>
          <w:sz w:val="28"/>
          <w:szCs w:val="28"/>
        </w:rPr>
        <w:t xml:space="preserve">ний </w:t>
      </w:r>
      <w:r w:rsidR="008C049D">
        <w:rPr>
          <w:sz w:val="28"/>
          <w:szCs w:val="28"/>
        </w:rPr>
        <w:t xml:space="preserve">технического задания на </w:t>
      </w:r>
      <w:r w:rsidR="007F2B86">
        <w:rPr>
          <w:sz w:val="28"/>
          <w:szCs w:val="28"/>
        </w:rPr>
        <w:t>с</w:t>
      </w:r>
      <w:r w:rsidR="00BF5ADB">
        <w:rPr>
          <w:sz w:val="28"/>
          <w:szCs w:val="28"/>
        </w:rPr>
        <w:t xml:space="preserve">истему связи с установленным ПО </w:t>
      </w:r>
      <w:r w:rsidRPr="00E2766D">
        <w:rPr>
          <w:sz w:val="28"/>
          <w:szCs w:val="28"/>
        </w:rPr>
        <w:t xml:space="preserve">или противоречат порядку работы ПО, описанному в документации, </w:t>
      </w:r>
      <w:r w:rsidR="00A564FB">
        <w:rPr>
          <w:sz w:val="28"/>
          <w:szCs w:val="28"/>
        </w:rPr>
        <w:t xml:space="preserve">пользователь </w:t>
      </w:r>
      <w:r w:rsidRPr="00E2766D">
        <w:rPr>
          <w:sz w:val="28"/>
          <w:szCs w:val="28"/>
        </w:rPr>
        <w:t>должен направить заявку в службу технической поддержки (</w:t>
      </w:r>
      <w:r w:rsidR="00BF5ADB">
        <w:rPr>
          <w:sz w:val="28"/>
          <w:szCs w:val="28"/>
        </w:rPr>
        <w:t xml:space="preserve">далее </w:t>
      </w:r>
      <w:r w:rsidR="00BF5ADB" w:rsidRPr="00BF5ADB">
        <w:rPr>
          <w:sz w:val="28"/>
          <w:szCs w:val="28"/>
        </w:rPr>
        <w:t>–</w:t>
      </w:r>
      <w:r w:rsidR="00E200FB">
        <w:rPr>
          <w:sz w:val="28"/>
          <w:szCs w:val="28"/>
        </w:rPr>
        <w:t xml:space="preserve"> </w:t>
      </w:r>
      <w:r w:rsidRPr="00E2766D">
        <w:rPr>
          <w:sz w:val="28"/>
          <w:szCs w:val="28"/>
        </w:rPr>
        <w:t xml:space="preserve">СТП) организации, проводившей работы по </w:t>
      </w:r>
      <w:r w:rsidR="00A564FB">
        <w:rPr>
          <w:sz w:val="28"/>
          <w:szCs w:val="28"/>
        </w:rPr>
        <w:t>установке и настройке</w:t>
      </w:r>
      <w:r w:rsidRPr="00E2766D">
        <w:rPr>
          <w:sz w:val="28"/>
          <w:szCs w:val="28"/>
        </w:rPr>
        <w:t xml:space="preserve"> ПО. СТП организации, внедрившей</w:t>
      </w:r>
      <w:r w:rsidR="00A564FB">
        <w:rPr>
          <w:sz w:val="28"/>
          <w:szCs w:val="28"/>
        </w:rPr>
        <w:t xml:space="preserve"> ПО, проверяет, при необходи</w:t>
      </w:r>
      <w:r w:rsidRPr="00E2766D">
        <w:rPr>
          <w:sz w:val="28"/>
          <w:szCs w:val="28"/>
        </w:rPr>
        <w:t xml:space="preserve">мости уточняет полученную заявку и </w:t>
      </w:r>
      <w:r w:rsidR="00A40651">
        <w:rPr>
          <w:sz w:val="28"/>
          <w:szCs w:val="28"/>
        </w:rPr>
        <w:t>выполняет ее</w:t>
      </w:r>
      <w:r w:rsidR="00A564FB">
        <w:rPr>
          <w:sz w:val="28"/>
          <w:szCs w:val="28"/>
        </w:rPr>
        <w:t>, используя</w:t>
      </w:r>
      <w:r w:rsidRPr="00E2766D">
        <w:rPr>
          <w:sz w:val="28"/>
          <w:szCs w:val="28"/>
        </w:rPr>
        <w:t xml:space="preserve"> собственные ресурсы</w:t>
      </w:r>
      <w:r w:rsidR="00A564FB">
        <w:rPr>
          <w:sz w:val="28"/>
          <w:szCs w:val="28"/>
        </w:rPr>
        <w:t xml:space="preserve"> </w:t>
      </w:r>
      <w:r w:rsidRPr="00E2766D">
        <w:rPr>
          <w:sz w:val="28"/>
          <w:szCs w:val="28"/>
        </w:rPr>
        <w:t>и знания.</w:t>
      </w:r>
    </w:p>
    <w:p w14:paraId="6427600B" w14:textId="2185093C" w:rsidR="009C2B90" w:rsidRPr="00845ECD" w:rsidRDefault="00A564FB" w:rsidP="00E12295">
      <w:pPr>
        <w:spacing w:after="120" w:line="276" w:lineRule="auto"/>
        <w:ind w:firstLine="709"/>
        <w:jc w:val="both"/>
        <w:rPr>
          <w:sz w:val="28"/>
          <w:szCs w:val="28"/>
          <w:highlight w:val="yellow"/>
        </w:rPr>
      </w:pPr>
      <w:r w:rsidRPr="00A564FB">
        <w:rPr>
          <w:sz w:val="28"/>
          <w:szCs w:val="28"/>
        </w:rPr>
        <w:t>В случае, если силами СТП организации, внедрившей ПО, выполнит</w:t>
      </w:r>
      <w:r>
        <w:rPr>
          <w:sz w:val="28"/>
          <w:szCs w:val="28"/>
        </w:rPr>
        <w:t>ь заявку не уда</w:t>
      </w:r>
      <w:r w:rsidRPr="00A564FB">
        <w:rPr>
          <w:sz w:val="28"/>
          <w:szCs w:val="28"/>
        </w:rPr>
        <w:t xml:space="preserve">ется, </w:t>
      </w:r>
      <w:r w:rsidRPr="007F508B">
        <w:rPr>
          <w:sz w:val="28"/>
          <w:szCs w:val="28"/>
        </w:rPr>
        <w:t xml:space="preserve">указанная организация обращается за помощью </w:t>
      </w:r>
      <w:r w:rsidR="00C53225" w:rsidRPr="007F508B">
        <w:rPr>
          <w:sz w:val="28"/>
          <w:szCs w:val="28"/>
        </w:rPr>
        <w:t>в техническую поддержку по контактам, указанным ниже:</w:t>
      </w:r>
    </w:p>
    <w:tbl>
      <w:tblPr>
        <w:tblStyle w:val="ae"/>
        <w:tblW w:w="0" w:type="auto"/>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8"/>
      </w:tblGrid>
      <w:tr w:rsidR="00C148ED" w:rsidRPr="009C7E3A" w14:paraId="57EC2B6B" w14:textId="77777777" w:rsidTr="00B424AF">
        <w:trPr>
          <w:cantSplit/>
        </w:trPr>
        <w:tc>
          <w:tcPr>
            <w:tcW w:w="10228" w:type="dxa"/>
          </w:tcPr>
          <w:p w14:paraId="5B9B7BD3" w14:textId="77777777" w:rsidR="00BC4890" w:rsidRPr="00BC4890" w:rsidRDefault="00BC4890" w:rsidP="00BC4890">
            <w:pPr>
              <w:pStyle w:val="afa"/>
              <w:ind w:firstLine="35"/>
              <w:rPr>
                <w:b/>
                <w:spacing w:val="-2"/>
                <w:sz w:val="28"/>
              </w:rPr>
            </w:pPr>
            <w:r w:rsidRPr="00BC4890">
              <w:rPr>
                <w:b/>
                <w:spacing w:val="-2"/>
                <w:sz w:val="28"/>
              </w:rPr>
              <w:t>ООО «Юнисофтвер»</w:t>
            </w:r>
          </w:p>
          <w:p w14:paraId="76EA2B89" w14:textId="77777777" w:rsidR="00BC4890" w:rsidRPr="00BC4890" w:rsidRDefault="00BC4890" w:rsidP="00BC4890">
            <w:pPr>
              <w:pStyle w:val="afa"/>
              <w:ind w:firstLine="35"/>
              <w:rPr>
                <w:spacing w:val="-2"/>
                <w:sz w:val="28"/>
              </w:rPr>
            </w:pPr>
            <w:r w:rsidRPr="00BC4890">
              <w:rPr>
                <w:spacing w:val="-2"/>
                <w:sz w:val="28"/>
              </w:rPr>
              <w:t>192174, Россия, г. Санкт-Петербург, вн. тер. г. муниципальный округ</w:t>
            </w:r>
          </w:p>
          <w:p w14:paraId="10951777" w14:textId="77777777" w:rsidR="00BC4890" w:rsidRPr="00BC4890" w:rsidRDefault="00BC4890" w:rsidP="00BC4890">
            <w:pPr>
              <w:pStyle w:val="afa"/>
              <w:ind w:firstLine="35"/>
              <w:rPr>
                <w:spacing w:val="-2"/>
                <w:sz w:val="28"/>
              </w:rPr>
            </w:pPr>
            <w:r w:rsidRPr="00BC4890">
              <w:rPr>
                <w:spacing w:val="-2"/>
                <w:sz w:val="28"/>
              </w:rPr>
              <w:t>Обуховский, ул. Кибальчича, д. 28Х, пом. 8Н.</w:t>
            </w:r>
          </w:p>
          <w:p w14:paraId="42B1EAE6" w14:textId="77777777" w:rsidR="00BC4890" w:rsidRPr="00BC4890" w:rsidRDefault="00BC4890" w:rsidP="00BC4890">
            <w:pPr>
              <w:pStyle w:val="afa"/>
              <w:ind w:firstLine="35"/>
              <w:rPr>
                <w:spacing w:val="-2"/>
                <w:sz w:val="28"/>
              </w:rPr>
            </w:pPr>
            <w:r w:rsidRPr="00BC4890">
              <w:rPr>
                <w:spacing w:val="-2"/>
                <w:sz w:val="28"/>
              </w:rPr>
              <w:t>тел: + 7 (812) 602-02-64, 8 (800) 100-67-19</w:t>
            </w:r>
          </w:p>
          <w:p w14:paraId="3E8D5C03" w14:textId="77777777" w:rsidR="00BC4890" w:rsidRPr="00BC4890" w:rsidRDefault="00BC4890" w:rsidP="00BC4890">
            <w:pPr>
              <w:pStyle w:val="afa"/>
              <w:ind w:firstLine="35"/>
              <w:rPr>
                <w:spacing w:val="-2"/>
                <w:sz w:val="28"/>
              </w:rPr>
            </w:pPr>
            <w:r w:rsidRPr="00BC4890">
              <w:rPr>
                <w:spacing w:val="-2"/>
                <w:sz w:val="28"/>
              </w:rPr>
              <w:t>факс: +7 (812) 362-76-36</w:t>
            </w:r>
          </w:p>
          <w:p w14:paraId="500FAC7D" w14:textId="77777777" w:rsidR="00BC4890" w:rsidRPr="00BC4890" w:rsidRDefault="00BC4890" w:rsidP="00BC4890">
            <w:pPr>
              <w:pStyle w:val="afa"/>
              <w:ind w:firstLine="35"/>
              <w:rPr>
                <w:spacing w:val="-2"/>
                <w:sz w:val="28"/>
              </w:rPr>
            </w:pPr>
            <w:r w:rsidRPr="00BC4890">
              <w:rPr>
                <w:spacing w:val="-2"/>
                <w:sz w:val="28"/>
              </w:rPr>
              <w:t>e-mail: info@msa-soft.ru</w:t>
            </w:r>
          </w:p>
          <w:p w14:paraId="37266B39" w14:textId="6087FA55" w:rsidR="00C148ED" w:rsidRPr="009C7E3A" w:rsidRDefault="00C148ED" w:rsidP="009C7E3A">
            <w:pPr>
              <w:pStyle w:val="afa"/>
              <w:spacing w:after="120" w:line="276" w:lineRule="auto"/>
              <w:ind w:right="0"/>
              <w:contextualSpacing w:val="0"/>
              <w:rPr>
                <w:spacing w:val="-2"/>
                <w:sz w:val="28"/>
                <w:lang w:val="en-US"/>
              </w:rPr>
            </w:pPr>
            <w:bookmarkStart w:id="11" w:name="_GoBack"/>
            <w:bookmarkEnd w:id="11"/>
          </w:p>
        </w:tc>
      </w:tr>
    </w:tbl>
    <w:p w14:paraId="05B7548D" w14:textId="0286E989" w:rsidR="00C53225" w:rsidRPr="007F2B86" w:rsidRDefault="00C148ED" w:rsidP="00E12295">
      <w:pPr>
        <w:spacing w:line="276" w:lineRule="auto"/>
        <w:ind w:firstLine="709"/>
        <w:jc w:val="both"/>
        <w:rPr>
          <w:sz w:val="28"/>
          <w:szCs w:val="28"/>
        </w:rPr>
      </w:pPr>
      <w:r>
        <w:rPr>
          <w:sz w:val="28"/>
          <w:szCs w:val="28"/>
        </w:rPr>
        <w:lastRenderedPageBreak/>
        <w:t xml:space="preserve">После решения возникшей проблемы и оценки частоты ее появления принимается решение о необходимости проведения модернизации ПО для исключения </w:t>
      </w:r>
      <w:r w:rsidR="00321102">
        <w:rPr>
          <w:sz w:val="28"/>
          <w:szCs w:val="28"/>
        </w:rPr>
        <w:t>ее повторения в будущем.</w:t>
      </w:r>
      <w:r w:rsidR="000F043F" w:rsidRPr="007F2B86">
        <w:rPr>
          <w:spacing w:val="-2"/>
          <w:sz w:val="28"/>
          <w:lang w:eastAsia="en-US"/>
        </w:rPr>
        <w:t xml:space="preserve"> </w:t>
      </w:r>
    </w:p>
    <w:p w14:paraId="7602B3FC" w14:textId="0EA767FE" w:rsidR="00FC0BBC" w:rsidRPr="00BA000C" w:rsidRDefault="00FC0BBC" w:rsidP="00E12295">
      <w:pPr>
        <w:numPr>
          <w:ilvl w:val="0"/>
          <w:numId w:val="17"/>
        </w:numPr>
        <w:tabs>
          <w:tab w:val="left" w:pos="1134"/>
        </w:tabs>
        <w:spacing w:before="240" w:after="120" w:line="276" w:lineRule="auto"/>
        <w:ind w:left="0" w:firstLine="709"/>
        <w:outlineLvl w:val="0"/>
        <w:rPr>
          <w:b/>
          <w:sz w:val="28"/>
          <w:szCs w:val="36"/>
        </w:rPr>
      </w:pPr>
      <w:bookmarkStart w:id="12" w:name="_Toc167348632"/>
      <w:r w:rsidRPr="00BA000C">
        <w:rPr>
          <w:b/>
          <w:sz w:val="28"/>
          <w:szCs w:val="36"/>
        </w:rPr>
        <w:t>Требования к обслуживающему персоналу</w:t>
      </w:r>
      <w:bookmarkEnd w:id="12"/>
    </w:p>
    <w:p w14:paraId="28D198E7" w14:textId="57BE9B80" w:rsidR="002C01F9" w:rsidRPr="009F49FD" w:rsidRDefault="00FC0BBC" w:rsidP="00DD1DDA">
      <w:pPr>
        <w:spacing w:after="120" w:line="276" w:lineRule="auto"/>
        <w:ind w:firstLine="709"/>
        <w:jc w:val="both"/>
        <w:rPr>
          <w:sz w:val="28"/>
          <w:szCs w:val="28"/>
        </w:rPr>
      </w:pPr>
      <w:r w:rsidRPr="009F49FD">
        <w:rPr>
          <w:sz w:val="28"/>
          <w:szCs w:val="28"/>
        </w:rPr>
        <w:t>К обслуживанию и настройке ПО допускаются лица</w:t>
      </w:r>
      <w:r w:rsidR="00A40651">
        <w:rPr>
          <w:sz w:val="28"/>
          <w:szCs w:val="28"/>
        </w:rPr>
        <w:t>,</w:t>
      </w:r>
      <w:r w:rsidRPr="009F49FD">
        <w:rPr>
          <w:sz w:val="28"/>
          <w:szCs w:val="28"/>
        </w:rPr>
        <w:t xml:space="preserve"> изучившие </w:t>
      </w:r>
      <w:r w:rsidR="002C01F9" w:rsidRPr="009F49FD">
        <w:rPr>
          <w:sz w:val="28"/>
          <w:szCs w:val="28"/>
        </w:rPr>
        <w:t xml:space="preserve">в </w:t>
      </w:r>
      <w:r w:rsidR="002C01F9">
        <w:rPr>
          <w:sz w:val="28"/>
          <w:szCs w:val="28"/>
        </w:rPr>
        <w:t xml:space="preserve">полном </w:t>
      </w:r>
      <w:r w:rsidR="002C01F9" w:rsidRPr="00CF2972">
        <w:rPr>
          <w:sz w:val="28"/>
          <w:szCs w:val="28"/>
        </w:rPr>
        <w:t xml:space="preserve">объеме </w:t>
      </w:r>
      <w:r w:rsidR="00970F4E" w:rsidRPr="00CF2972">
        <w:rPr>
          <w:sz w:val="28"/>
          <w:szCs w:val="28"/>
        </w:rPr>
        <w:t>инструкци</w:t>
      </w:r>
      <w:r w:rsidR="002C01F9" w:rsidRPr="00CF2972">
        <w:rPr>
          <w:sz w:val="28"/>
          <w:szCs w:val="28"/>
        </w:rPr>
        <w:t>и</w:t>
      </w:r>
      <w:r w:rsidR="00970F4E" w:rsidRPr="00CF2972">
        <w:rPr>
          <w:sz w:val="28"/>
          <w:szCs w:val="28"/>
        </w:rPr>
        <w:t xml:space="preserve"> по эксплуатации</w:t>
      </w:r>
      <w:r w:rsidR="009075F4" w:rsidRPr="00CF2972">
        <w:rPr>
          <w:sz w:val="28"/>
          <w:szCs w:val="28"/>
        </w:rPr>
        <w:t xml:space="preserve"> на </w:t>
      </w:r>
      <w:r w:rsidR="002C01F9" w:rsidRPr="00CF2972">
        <w:rPr>
          <w:sz w:val="28"/>
          <w:szCs w:val="28"/>
        </w:rPr>
        <w:t xml:space="preserve">систему, установленную на заказе, и на </w:t>
      </w:r>
      <w:r w:rsidR="00BF5ADB">
        <w:rPr>
          <w:sz w:val="28"/>
          <w:szCs w:val="28"/>
        </w:rPr>
        <w:t>ПО</w:t>
      </w:r>
      <w:r w:rsidR="0035072F" w:rsidRPr="00CF2972">
        <w:rPr>
          <w:sz w:val="28"/>
          <w:szCs w:val="28"/>
        </w:rPr>
        <w:t>,</w:t>
      </w:r>
      <w:r w:rsidR="00CF2972" w:rsidRPr="00CF2972">
        <w:rPr>
          <w:sz w:val="28"/>
          <w:szCs w:val="28"/>
        </w:rPr>
        <w:t xml:space="preserve"> </w:t>
      </w:r>
      <w:r w:rsidR="0035072F" w:rsidRPr="00CF2972">
        <w:rPr>
          <w:sz w:val="28"/>
          <w:szCs w:val="28"/>
        </w:rPr>
        <w:t xml:space="preserve">имеющие </w:t>
      </w:r>
      <w:r w:rsidR="00CF2972" w:rsidRPr="00CF2972">
        <w:rPr>
          <w:sz w:val="28"/>
          <w:szCs w:val="28"/>
        </w:rPr>
        <w:t>практические навыки работы с указанными ПО и системой</w:t>
      </w:r>
      <w:r w:rsidR="00BF5ADB">
        <w:rPr>
          <w:sz w:val="28"/>
          <w:szCs w:val="28"/>
        </w:rPr>
        <w:t>, а также</w:t>
      </w:r>
      <w:r w:rsidR="00CF2972" w:rsidRPr="00CF2972">
        <w:rPr>
          <w:sz w:val="28"/>
          <w:szCs w:val="28"/>
        </w:rPr>
        <w:t xml:space="preserve"> имеющие сертификат о прохождении обучения</w:t>
      </w:r>
      <w:r w:rsidR="00CF2972" w:rsidRPr="00444673">
        <w:rPr>
          <w:sz w:val="28"/>
          <w:szCs w:val="28"/>
        </w:rPr>
        <w:t>.</w:t>
      </w:r>
    </w:p>
    <w:sectPr w:rsidR="002C01F9" w:rsidRPr="009F49FD" w:rsidSect="00B424AF">
      <w:headerReference w:type="even" r:id="rId8"/>
      <w:headerReference w:type="default" r:id="rId9"/>
      <w:footerReference w:type="even" r:id="rId10"/>
      <w:footerReference w:type="default" r:id="rId11"/>
      <w:headerReference w:type="first" r:id="rId12"/>
      <w:pgSz w:w="11906" w:h="16838" w:code="9"/>
      <w:pgMar w:top="1663"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7A754" w14:textId="77777777" w:rsidR="00993C7F" w:rsidRDefault="00993C7F">
      <w:r>
        <w:separator/>
      </w:r>
    </w:p>
  </w:endnote>
  <w:endnote w:type="continuationSeparator" w:id="0">
    <w:p w14:paraId="6C774BF3" w14:textId="77777777" w:rsidR="00993C7F" w:rsidRDefault="0099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yriad Pro">
    <w:panose1 w:val="00000000000000000000"/>
    <w:charset w:val="00"/>
    <w:family w:val="swiss"/>
    <w:notTrueType/>
    <w:pitch w:val="variable"/>
    <w:sig w:usb0="00000001"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197023"/>
      <w:docPartObj>
        <w:docPartGallery w:val="Page Numbers (Bottom of Page)"/>
        <w:docPartUnique/>
      </w:docPartObj>
    </w:sdtPr>
    <w:sdtEndPr>
      <w:rPr>
        <w:sz w:val="24"/>
      </w:rPr>
    </w:sdtEndPr>
    <w:sdtContent>
      <w:p w14:paraId="353A2314" w14:textId="4E84B5AB" w:rsidR="00DA39F2" w:rsidRPr="00DA39F2" w:rsidRDefault="00DA39F2" w:rsidP="00DA39F2">
        <w:pPr>
          <w:pStyle w:val="ab"/>
          <w:jc w:val="right"/>
          <w:rPr>
            <w:sz w:val="24"/>
          </w:rPr>
        </w:pPr>
        <w:r w:rsidRPr="00DA39F2">
          <w:rPr>
            <w:sz w:val="24"/>
          </w:rPr>
          <w:fldChar w:fldCharType="begin"/>
        </w:r>
        <w:r w:rsidRPr="00DA39F2">
          <w:rPr>
            <w:sz w:val="24"/>
          </w:rPr>
          <w:instrText>PAGE   \* MERGEFORMAT</w:instrText>
        </w:r>
        <w:r w:rsidRPr="00DA39F2">
          <w:rPr>
            <w:sz w:val="24"/>
          </w:rPr>
          <w:fldChar w:fldCharType="separate"/>
        </w:r>
        <w:r w:rsidR="00B424AF">
          <w:rPr>
            <w:noProof/>
            <w:sz w:val="24"/>
          </w:rPr>
          <w:t>4</w:t>
        </w:r>
        <w:r w:rsidRPr="00DA39F2">
          <w:rPr>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10005"/>
      <w:docPartObj>
        <w:docPartGallery w:val="Page Numbers (Bottom of Page)"/>
        <w:docPartUnique/>
      </w:docPartObj>
    </w:sdtPr>
    <w:sdtEndPr>
      <w:rPr>
        <w:sz w:val="24"/>
      </w:rPr>
    </w:sdtEndPr>
    <w:sdtContent>
      <w:p w14:paraId="5E7C4C24" w14:textId="53136ED4" w:rsidR="001C2EF8" w:rsidRPr="00DA39F2" w:rsidRDefault="00DA39F2" w:rsidP="00B424AF">
        <w:pPr>
          <w:pStyle w:val="ab"/>
          <w:jc w:val="right"/>
          <w:rPr>
            <w:sz w:val="24"/>
          </w:rPr>
        </w:pPr>
        <w:r w:rsidRPr="00DA39F2">
          <w:rPr>
            <w:sz w:val="24"/>
          </w:rPr>
          <w:fldChar w:fldCharType="begin"/>
        </w:r>
        <w:r w:rsidRPr="00DA39F2">
          <w:rPr>
            <w:sz w:val="24"/>
          </w:rPr>
          <w:instrText>PAGE   \* MERGEFORMAT</w:instrText>
        </w:r>
        <w:r w:rsidRPr="00DA39F2">
          <w:rPr>
            <w:sz w:val="24"/>
          </w:rPr>
          <w:fldChar w:fldCharType="separate"/>
        </w:r>
        <w:r w:rsidR="00BC4890">
          <w:rPr>
            <w:noProof/>
            <w:sz w:val="24"/>
          </w:rPr>
          <w:t>4</w:t>
        </w:r>
        <w:r w:rsidRPr="00DA39F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216D6" w14:textId="77777777" w:rsidR="00993C7F" w:rsidRDefault="00993C7F">
      <w:r>
        <w:separator/>
      </w:r>
    </w:p>
  </w:footnote>
  <w:footnote w:type="continuationSeparator" w:id="0">
    <w:p w14:paraId="4F583CC7" w14:textId="77777777" w:rsidR="00993C7F" w:rsidRDefault="00993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D2C9E" w14:textId="50E3A333" w:rsidR="00DA39F2" w:rsidRDefault="009C7E3A">
    <w:pPr>
      <w:pStyle w:val="a9"/>
    </w:pPr>
    <w:r>
      <w:rPr>
        <w:noProof/>
      </w:rPr>
      <mc:AlternateContent>
        <mc:Choice Requires="wpg">
          <w:drawing>
            <wp:anchor distT="0" distB="0" distL="114300" distR="114300" simplePos="0" relativeHeight="251685888" behindDoc="0" locked="0" layoutInCell="1" allowOverlap="1" wp14:anchorId="47F8B9A3" wp14:editId="20D51C51">
              <wp:simplePos x="0" y="0"/>
              <wp:positionH relativeFrom="column">
                <wp:posOffset>-364721</wp:posOffset>
              </wp:positionH>
              <wp:positionV relativeFrom="paragraph">
                <wp:posOffset>-311670</wp:posOffset>
              </wp:positionV>
              <wp:extent cx="6862618" cy="720437"/>
              <wp:effectExtent l="0" t="0" r="14605" b="22860"/>
              <wp:wrapNone/>
              <wp:docPr id="14" name="Группа 14"/>
              <wp:cNvGraphicFramePr/>
              <a:graphic xmlns:a="http://schemas.openxmlformats.org/drawingml/2006/main">
                <a:graphicData uri="http://schemas.microsoft.com/office/word/2010/wordprocessingGroup">
                  <wpg:wgp>
                    <wpg:cNvGrpSpPr/>
                    <wpg:grpSpPr>
                      <a:xfrm>
                        <a:off x="0" y="0"/>
                        <a:ext cx="6862618" cy="720437"/>
                        <a:chOff x="0" y="1"/>
                        <a:chExt cx="6862618" cy="581890"/>
                      </a:xfrm>
                    </wpg:grpSpPr>
                    <wps:wsp>
                      <wps:cNvPr id="16" name="Прямая соединительная линия 16"/>
                      <wps:cNvCnPr/>
                      <wps:spPr>
                        <a:xfrm>
                          <a:off x="0" y="581891"/>
                          <a:ext cx="6862618" cy="0"/>
                        </a:xfrm>
                        <a:prstGeom prst="line">
                          <a:avLst/>
                        </a:prstGeom>
                      </wps:spPr>
                      <wps:style>
                        <a:lnRef idx="1">
                          <a:schemeClr val="dk1"/>
                        </a:lnRef>
                        <a:fillRef idx="0">
                          <a:schemeClr val="dk1"/>
                        </a:fillRef>
                        <a:effectRef idx="0">
                          <a:schemeClr val="dk1"/>
                        </a:effectRef>
                        <a:fontRef idx="minor">
                          <a:schemeClr val="tx1"/>
                        </a:fontRef>
                      </wps:style>
                      <wps:bodyPr/>
                    </wps:wsp>
                    <wpg:grpSp>
                      <wpg:cNvPr id="22" name="Группа 22"/>
                      <wpg:cNvGrpSpPr/>
                      <wpg:grpSpPr>
                        <a:xfrm>
                          <a:off x="249382" y="1"/>
                          <a:ext cx="6364605" cy="499828"/>
                          <a:chOff x="0" y="1"/>
                          <a:chExt cx="6364836" cy="499828"/>
                        </a:xfrm>
                      </wpg:grpSpPr>
                      <wps:wsp>
                        <wps:cNvPr id="23" name="Надпись 2"/>
                        <wps:cNvSpPr txBox="1">
                          <a:spLocks noChangeArrowheads="1"/>
                        </wps:cNvSpPr>
                        <wps:spPr bwMode="auto">
                          <a:xfrm>
                            <a:off x="0" y="83128"/>
                            <a:ext cx="1440000" cy="284400"/>
                          </a:xfrm>
                          <a:prstGeom prst="rect">
                            <a:avLst/>
                          </a:prstGeom>
                          <a:noFill/>
                          <a:ln w="9525">
                            <a:noFill/>
                            <a:miter lim="800000"/>
                            <a:headEnd/>
                            <a:tailEnd/>
                          </a:ln>
                        </wps:spPr>
                        <wps:txbx>
                          <w:txbxContent>
                            <w:p w14:paraId="082E7E29" w14:textId="77777777" w:rsidR="009C7E3A" w:rsidRPr="006043C4" w:rsidRDefault="009C7E3A" w:rsidP="009C7E3A">
                              <w:pPr>
                                <w:spacing w:line="276" w:lineRule="auto"/>
                                <w:ind w:left="-142"/>
                                <w:rPr>
                                  <w:b/>
                                  <w:sz w:val="24"/>
                                </w:rPr>
                              </w:pPr>
                              <w:r>
                                <w:rPr>
                                  <w:sz w:val="24"/>
                                </w:rPr>
                                <w:t>«</w:t>
                              </w:r>
                              <w:r>
                                <w:rPr>
                                  <w:sz w:val="24"/>
                                  <w:lang w:val="en-US"/>
                                </w:rPr>
                                <w:t>CSPE-1205</w:t>
                              </w:r>
                              <w:r>
                                <w:rPr>
                                  <w:sz w:val="24"/>
                                </w:rPr>
                                <w:t>»</w:t>
                              </w:r>
                            </w:p>
                            <w:p w14:paraId="7AAA9E98" w14:textId="77777777" w:rsidR="009C7E3A" w:rsidRPr="00EA78CB" w:rsidRDefault="009C7E3A" w:rsidP="009C7E3A">
                              <w:pPr>
                                <w:spacing w:line="276" w:lineRule="auto"/>
                                <w:rPr>
                                  <w:rFonts w:ascii="Segoe UI" w:hAnsi="Segoe UI" w:cs="Segoe UI"/>
                                  <w:b/>
                                  <w:sz w:val="24"/>
                                </w:rPr>
                              </w:pPr>
                            </w:p>
                          </w:txbxContent>
                        </wps:txbx>
                        <wps:bodyPr rot="0" vert="horz" wrap="square" lIns="91440" tIns="45720" rIns="91440" bIns="45720" anchor="t" anchorCtr="0">
                          <a:noAutofit/>
                        </wps:bodyPr>
                      </wps:wsp>
                      <wps:wsp>
                        <wps:cNvPr id="24" name="Надпись 2"/>
                        <wps:cNvSpPr txBox="1">
                          <a:spLocks noChangeArrowheads="1"/>
                        </wps:cNvSpPr>
                        <wps:spPr bwMode="auto">
                          <a:xfrm>
                            <a:off x="1071293" y="1"/>
                            <a:ext cx="3879283" cy="499828"/>
                          </a:xfrm>
                          <a:prstGeom prst="rect">
                            <a:avLst/>
                          </a:prstGeom>
                          <a:noFill/>
                          <a:ln w="9525">
                            <a:noFill/>
                            <a:miter lim="800000"/>
                            <a:headEnd/>
                            <a:tailEnd/>
                          </a:ln>
                        </wps:spPr>
                        <wps:txbx>
                          <w:txbxContent>
                            <w:p w14:paraId="3040A390" w14:textId="77777777" w:rsidR="009C7E3A" w:rsidRPr="009C7E3A" w:rsidRDefault="009C7E3A" w:rsidP="009C7E3A">
                              <w:pPr>
                                <w:spacing w:line="276" w:lineRule="auto"/>
                                <w:jc w:val="center"/>
                                <w:rPr>
                                  <w:sz w:val="22"/>
                                  <w:szCs w:val="22"/>
                                </w:rPr>
                              </w:pPr>
                              <w:r w:rsidRPr="009C7E3A">
                                <w:rPr>
                                  <w:sz w:val="22"/>
                                  <w:szCs w:val="22"/>
                                </w:rPr>
                                <w:t>Поддержание жизненных циклов ПО, совершенствование,</w:t>
                              </w:r>
                            </w:p>
                            <w:p w14:paraId="7E9313CB" w14:textId="3ACFA4A1" w:rsidR="009C7E3A" w:rsidRPr="009C7E3A" w:rsidRDefault="009C7E3A" w:rsidP="00B424AF">
                              <w:pPr>
                                <w:jc w:val="center"/>
                                <w:rPr>
                                  <w:rFonts w:ascii="Segoe UI" w:hAnsi="Segoe UI" w:cs="Segoe UI"/>
                                  <w:b/>
                                  <w:sz w:val="22"/>
                                  <w:szCs w:val="22"/>
                                </w:rPr>
                              </w:pPr>
                              <w:r w:rsidRPr="009C7E3A">
                                <w:rPr>
                                  <w:sz w:val="22"/>
                                  <w:szCs w:val="22"/>
                                </w:rPr>
                                <w:t>устранение неисправностей, требования к персоналу для работы с ПО</w:t>
                              </w:r>
                            </w:p>
                          </w:txbxContent>
                        </wps:txbx>
                        <wps:bodyPr rot="0" vert="horz" wrap="square" lIns="91440" tIns="45720" rIns="91440" bIns="45720" anchor="t" anchorCtr="0">
                          <a:noAutofit/>
                        </wps:bodyPr>
                      </wps:wsp>
                      <wps:wsp>
                        <wps:cNvPr id="26" name="Надпись 2"/>
                        <wps:cNvSpPr txBox="1">
                          <a:spLocks noChangeArrowheads="1"/>
                        </wps:cNvSpPr>
                        <wps:spPr bwMode="auto">
                          <a:xfrm>
                            <a:off x="4849091" y="83128"/>
                            <a:ext cx="1515745" cy="284400"/>
                          </a:xfrm>
                          <a:prstGeom prst="rect">
                            <a:avLst/>
                          </a:prstGeom>
                          <a:noFill/>
                          <a:ln w="9525">
                            <a:noFill/>
                            <a:miter lim="800000"/>
                            <a:headEnd/>
                            <a:tailEnd/>
                          </a:ln>
                        </wps:spPr>
                        <wps:txbx>
                          <w:txbxContent>
                            <w:p w14:paraId="6B6B4635" w14:textId="77777777" w:rsidR="009C7E3A" w:rsidRPr="00052903" w:rsidRDefault="009C7E3A" w:rsidP="009C7E3A">
                              <w:pPr>
                                <w:spacing w:line="276" w:lineRule="auto"/>
                                <w:ind w:left="-142"/>
                                <w:jc w:val="right"/>
                                <w:rPr>
                                  <w:b/>
                                  <w:sz w:val="24"/>
                                </w:rPr>
                              </w:pPr>
                              <w:r>
                                <w:rPr>
                                  <w:sz w:val="24"/>
                                </w:rPr>
                                <w:t>ООО «НПК МСА»</w:t>
                              </w:r>
                            </w:p>
                            <w:p w14:paraId="0D715C03" w14:textId="77777777" w:rsidR="009C7E3A" w:rsidRPr="00EA78CB" w:rsidRDefault="009C7E3A" w:rsidP="009C7E3A">
                              <w:pPr>
                                <w:spacing w:line="276" w:lineRule="auto"/>
                                <w:rPr>
                                  <w:rFonts w:ascii="Segoe UI" w:hAnsi="Segoe UI" w:cs="Segoe UI"/>
                                  <w:b/>
                                  <w:sz w:val="24"/>
                                </w:rPr>
                              </w:pPr>
                            </w:p>
                          </w:txbxContent>
                        </wps:txbx>
                        <wps:bodyPr rot="0" vert="horz" wrap="square" lIns="91440" tIns="45720" rIns="91440" bIns="45720" anchor="t" anchorCtr="0">
                          <a:noAutofit/>
                        </wps:bodyPr>
                      </wps:wsp>
                    </wpg:grpSp>
                  </wpg:wgp>
                </a:graphicData>
              </a:graphic>
              <wp14:sizeRelV relativeFrom="margin">
                <wp14:pctHeight>0</wp14:pctHeight>
              </wp14:sizeRelV>
            </wp:anchor>
          </w:drawing>
        </mc:Choice>
        <mc:Fallback>
          <w:pict>
            <v:group w14:anchorId="47F8B9A3" id="Группа 14" o:spid="_x0000_s1026" style="position:absolute;margin-left:-28.7pt;margin-top:-24.55pt;width:540.35pt;height:56.75pt;z-index:251685888;mso-height-relative:margin" coordorigin="" coordsize="68626,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">
              <v:line id="Прямая соединительная линия 16" o:spid="_x0000_s1027" style="position:absolute;visibility:visible;mso-wrap-style:square" from="0,5818" to="68626,5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" strokecolor="black [3040]"/>
              <v:group id="Группа 22" o:spid="_x0000_s1028" style="position:absolute;left:2493;width:63646;height:4998" coordorigin="" coordsize="63648,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202" coordsize="21600,21600" o:spt="202" path="m,l,21600r21600,l21600,xe">
                  <v:stroke joinstyle="miter"/>
                  <v:path gradientshapeok="t" o:connecttype="rect"/>
                </v:shapetype>
                <v:shape id="Надпись 2" o:spid="_x0000_s1029" type="#_x0000_t202" style="position:absolute;top:831;width:14400;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82E7E29" w14:textId="77777777" w:rsidR="009C7E3A" w:rsidRPr="006043C4" w:rsidRDefault="009C7E3A" w:rsidP="009C7E3A">
                        <w:pPr>
                          <w:spacing w:line="276" w:lineRule="auto"/>
                          <w:ind w:left="-142"/>
                          <w:rPr>
                            <w:b/>
                            <w:sz w:val="24"/>
                          </w:rPr>
                        </w:pPr>
                        <w:r>
                          <w:rPr>
                            <w:sz w:val="24"/>
                          </w:rPr>
                          <w:t>«</w:t>
                        </w:r>
                        <w:r>
                          <w:rPr>
                            <w:sz w:val="24"/>
                            <w:lang w:val="en-US"/>
                          </w:rPr>
                          <w:t>CSPE-1205</w:t>
                        </w:r>
                        <w:r>
                          <w:rPr>
                            <w:sz w:val="24"/>
                          </w:rPr>
                          <w:t>»</w:t>
                        </w:r>
                      </w:p>
                      <w:p w14:paraId="7AAA9E98" w14:textId="77777777" w:rsidR="009C7E3A" w:rsidRPr="00EA78CB" w:rsidRDefault="009C7E3A" w:rsidP="009C7E3A">
                        <w:pPr>
                          <w:spacing w:line="276" w:lineRule="auto"/>
                          <w:rPr>
                            <w:rFonts w:ascii="Segoe UI" w:hAnsi="Segoe UI" w:cs="Segoe UI"/>
                            <w:b/>
                            <w:sz w:val="24"/>
                          </w:rPr>
                        </w:pPr>
                      </w:p>
                    </w:txbxContent>
                  </v:textbox>
                </v:shape>
                <v:shape id="Надпись 2" o:spid="_x0000_s1030" type="#_x0000_t202" style="position:absolute;left:10712;width:38793;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3040A390" w14:textId="77777777" w:rsidR="009C7E3A" w:rsidRPr="009C7E3A" w:rsidRDefault="009C7E3A" w:rsidP="009C7E3A">
                        <w:pPr>
                          <w:spacing w:line="276" w:lineRule="auto"/>
                          <w:jc w:val="center"/>
                          <w:rPr>
                            <w:sz w:val="22"/>
                            <w:szCs w:val="22"/>
                          </w:rPr>
                        </w:pPr>
                        <w:r w:rsidRPr="009C7E3A">
                          <w:rPr>
                            <w:sz w:val="22"/>
                            <w:szCs w:val="22"/>
                          </w:rPr>
                          <w:t>Поддержание жизненных циклов ПО, совершенствование,</w:t>
                        </w:r>
                      </w:p>
                      <w:p w14:paraId="7E9313CB" w14:textId="3ACFA4A1" w:rsidR="009C7E3A" w:rsidRPr="009C7E3A" w:rsidRDefault="009C7E3A" w:rsidP="00B424AF">
                        <w:pPr>
                          <w:jc w:val="center"/>
                          <w:rPr>
                            <w:rFonts w:ascii="Segoe UI" w:hAnsi="Segoe UI" w:cs="Segoe UI"/>
                            <w:b/>
                            <w:sz w:val="22"/>
                            <w:szCs w:val="22"/>
                          </w:rPr>
                        </w:pPr>
                        <w:r w:rsidRPr="009C7E3A">
                          <w:rPr>
                            <w:sz w:val="22"/>
                            <w:szCs w:val="22"/>
                          </w:rPr>
                          <w:t>устранение неисправностей, требования к персоналу для работы с ПО</w:t>
                        </w:r>
                      </w:p>
                    </w:txbxContent>
                  </v:textbox>
                </v:shape>
                <v:shape id="Надпись 2" o:spid="_x0000_s1031" type="#_x0000_t202" style="position:absolute;left:48490;top:831;width:15158;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6B6B4635" w14:textId="77777777" w:rsidR="009C7E3A" w:rsidRPr="00052903" w:rsidRDefault="009C7E3A" w:rsidP="009C7E3A">
                        <w:pPr>
                          <w:spacing w:line="276" w:lineRule="auto"/>
                          <w:ind w:left="-142"/>
                          <w:jc w:val="right"/>
                          <w:rPr>
                            <w:b/>
                            <w:sz w:val="24"/>
                          </w:rPr>
                        </w:pPr>
                        <w:r>
                          <w:rPr>
                            <w:sz w:val="24"/>
                          </w:rPr>
                          <w:t>ООО «НПК МСА»</w:t>
                        </w:r>
                      </w:p>
                      <w:p w14:paraId="0D715C03" w14:textId="77777777" w:rsidR="009C7E3A" w:rsidRPr="00EA78CB" w:rsidRDefault="009C7E3A" w:rsidP="009C7E3A">
                        <w:pPr>
                          <w:spacing w:line="276" w:lineRule="auto"/>
                          <w:rPr>
                            <w:rFonts w:ascii="Segoe UI" w:hAnsi="Segoe UI" w:cs="Segoe UI"/>
                            <w:b/>
                            <w:sz w:val="24"/>
                          </w:rPr>
                        </w:pPr>
                      </w:p>
                    </w:txbxContent>
                  </v:textbox>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ED681" w14:textId="4CACBE65" w:rsidR="00C00F35" w:rsidRPr="009C7E3A" w:rsidRDefault="009C7E3A" w:rsidP="009C7E3A">
    <w:pPr>
      <w:pStyle w:val="a9"/>
    </w:pPr>
    <w:r>
      <w:rPr>
        <w:noProof/>
      </w:rPr>
      <mc:AlternateContent>
        <mc:Choice Requires="wpg">
          <w:drawing>
            <wp:anchor distT="0" distB="0" distL="114300" distR="114300" simplePos="0" relativeHeight="251687936" behindDoc="0" locked="0" layoutInCell="1" allowOverlap="1" wp14:anchorId="1A11145E" wp14:editId="0BC7A3EA">
              <wp:simplePos x="0" y="0"/>
              <wp:positionH relativeFrom="column">
                <wp:posOffset>-946612</wp:posOffset>
              </wp:positionH>
              <wp:positionV relativeFrom="paragraph">
                <wp:posOffset>-154651</wp:posOffset>
              </wp:positionV>
              <wp:extent cx="7600835" cy="766618"/>
              <wp:effectExtent l="0" t="0" r="19685" b="0"/>
              <wp:wrapNone/>
              <wp:docPr id="3" name="Группа 3"/>
              <wp:cNvGraphicFramePr/>
              <a:graphic xmlns:a="http://schemas.openxmlformats.org/drawingml/2006/main">
                <a:graphicData uri="http://schemas.microsoft.com/office/word/2010/wordprocessingGroup">
                  <wpg:wgp>
                    <wpg:cNvGrpSpPr/>
                    <wpg:grpSpPr>
                      <a:xfrm>
                        <a:off x="0" y="0"/>
                        <a:ext cx="7600835" cy="766618"/>
                        <a:chOff x="-153454" y="0"/>
                        <a:chExt cx="7015593" cy="895533"/>
                      </a:xfrm>
                    </wpg:grpSpPr>
                    <wps:wsp>
                      <wps:cNvPr id="4" name="Прямая соединительная линия 4"/>
                      <wps:cNvCnPr/>
                      <wps:spPr>
                        <a:xfrm>
                          <a:off x="-153454" y="732779"/>
                          <a:ext cx="7015593" cy="0"/>
                        </a:xfrm>
                        <a:prstGeom prst="line">
                          <a:avLst/>
                        </a:prstGeom>
                      </wps:spPr>
                      <wps:style>
                        <a:lnRef idx="1">
                          <a:schemeClr val="dk1"/>
                        </a:lnRef>
                        <a:fillRef idx="0">
                          <a:schemeClr val="dk1"/>
                        </a:fillRef>
                        <a:effectRef idx="0">
                          <a:schemeClr val="dk1"/>
                        </a:effectRef>
                        <a:fontRef idx="minor">
                          <a:schemeClr val="tx1"/>
                        </a:fontRef>
                      </wps:style>
                      <wps:bodyPr/>
                    </wps:wsp>
                    <wpg:grpSp>
                      <wpg:cNvPr id="5" name="Группа 5"/>
                      <wpg:cNvGrpSpPr/>
                      <wpg:grpSpPr>
                        <a:xfrm>
                          <a:off x="249382" y="0"/>
                          <a:ext cx="6364605" cy="895533"/>
                          <a:chOff x="0" y="0"/>
                          <a:chExt cx="6364836" cy="895533"/>
                        </a:xfrm>
                      </wpg:grpSpPr>
                      <wps:wsp>
                        <wps:cNvPr id="6" name="Надпись 2"/>
                        <wps:cNvSpPr txBox="1">
                          <a:spLocks noChangeArrowheads="1"/>
                        </wps:cNvSpPr>
                        <wps:spPr bwMode="auto">
                          <a:xfrm>
                            <a:off x="0" y="146225"/>
                            <a:ext cx="1440000" cy="284400"/>
                          </a:xfrm>
                          <a:prstGeom prst="rect">
                            <a:avLst/>
                          </a:prstGeom>
                          <a:noFill/>
                          <a:ln w="9525">
                            <a:noFill/>
                            <a:miter lim="800000"/>
                            <a:headEnd/>
                            <a:tailEnd/>
                          </a:ln>
                        </wps:spPr>
                        <wps:txbx>
                          <w:txbxContent>
                            <w:p w14:paraId="7E17A446" w14:textId="56601DE2" w:rsidR="009C7E3A" w:rsidRPr="006043C4" w:rsidRDefault="00755A5D" w:rsidP="009C7E3A">
                              <w:pPr>
                                <w:spacing w:line="276" w:lineRule="auto"/>
                                <w:ind w:left="-142"/>
                                <w:rPr>
                                  <w:b/>
                                  <w:sz w:val="24"/>
                                </w:rPr>
                              </w:pPr>
                              <w:r>
                                <w:rPr>
                                  <w:sz w:val="24"/>
                                </w:rPr>
                                <w:t>РУМАП</w:t>
                              </w:r>
                            </w:p>
                            <w:p w14:paraId="6C061DC5" w14:textId="77777777" w:rsidR="009C7E3A" w:rsidRPr="00EA78CB" w:rsidRDefault="009C7E3A" w:rsidP="009C7E3A">
                              <w:pPr>
                                <w:spacing w:line="276" w:lineRule="auto"/>
                                <w:rPr>
                                  <w:rFonts w:ascii="Segoe UI" w:hAnsi="Segoe UI" w:cs="Segoe UI"/>
                                  <w:b/>
                                  <w:sz w:val="24"/>
                                </w:rPr>
                              </w:pPr>
                            </w:p>
                          </w:txbxContent>
                        </wps:txbx>
                        <wps:bodyPr rot="0" vert="horz" wrap="square" lIns="91440" tIns="45720" rIns="91440" bIns="45720" anchor="ctr" anchorCtr="0">
                          <a:noAutofit/>
                        </wps:bodyPr>
                      </wps:wsp>
                      <wps:wsp>
                        <wps:cNvPr id="11" name="Надпись 2"/>
                        <wps:cNvSpPr txBox="1">
                          <a:spLocks noChangeArrowheads="1"/>
                        </wps:cNvSpPr>
                        <wps:spPr bwMode="auto">
                          <a:xfrm>
                            <a:off x="1123118" y="0"/>
                            <a:ext cx="3946986" cy="895533"/>
                          </a:xfrm>
                          <a:prstGeom prst="rect">
                            <a:avLst/>
                          </a:prstGeom>
                          <a:noFill/>
                          <a:ln w="9525">
                            <a:noFill/>
                            <a:miter lim="800000"/>
                            <a:headEnd/>
                            <a:tailEnd/>
                          </a:ln>
                        </wps:spPr>
                        <wps:txbx>
                          <w:txbxContent>
                            <w:p w14:paraId="41B0F0A6" w14:textId="77777777" w:rsidR="009C7E3A" w:rsidRPr="009C7E3A" w:rsidRDefault="009C7E3A" w:rsidP="009C7E3A">
                              <w:pPr>
                                <w:spacing w:line="276" w:lineRule="auto"/>
                                <w:jc w:val="center"/>
                                <w:rPr>
                                  <w:sz w:val="22"/>
                                  <w:szCs w:val="22"/>
                                </w:rPr>
                              </w:pPr>
                              <w:r w:rsidRPr="009C7E3A">
                                <w:rPr>
                                  <w:sz w:val="22"/>
                                  <w:szCs w:val="22"/>
                                </w:rPr>
                                <w:t>Поддержание жизненных циклов ПО, совершенствование,</w:t>
                              </w:r>
                            </w:p>
                            <w:p w14:paraId="3C0CE14E" w14:textId="77777777" w:rsidR="009C7E3A" w:rsidRPr="009C7E3A" w:rsidRDefault="009C7E3A" w:rsidP="009C7E3A">
                              <w:pPr>
                                <w:spacing w:line="276" w:lineRule="auto"/>
                                <w:jc w:val="center"/>
                                <w:rPr>
                                  <w:rFonts w:ascii="Segoe UI" w:hAnsi="Segoe UI" w:cs="Segoe UI"/>
                                  <w:b/>
                                  <w:sz w:val="22"/>
                                  <w:szCs w:val="22"/>
                                </w:rPr>
                              </w:pPr>
                              <w:r w:rsidRPr="009C7E3A">
                                <w:rPr>
                                  <w:sz w:val="22"/>
                                  <w:szCs w:val="22"/>
                                </w:rPr>
                                <w:t>устранение неисправностей, требования к персоналу для работы с ПО</w:t>
                              </w:r>
                            </w:p>
                          </w:txbxContent>
                        </wps:txbx>
                        <wps:bodyPr rot="0" vert="horz" wrap="square" lIns="91440" tIns="45720" rIns="91440" bIns="45720" anchor="ctr" anchorCtr="0">
                          <a:noAutofit/>
                        </wps:bodyPr>
                      </wps:wsp>
                      <wps:wsp>
                        <wps:cNvPr id="12" name="Надпись 2"/>
                        <wps:cNvSpPr txBox="1">
                          <a:spLocks noChangeArrowheads="1"/>
                        </wps:cNvSpPr>
                        <wps:spPr bwMode="auto">
                          <a:xfrm>
                            <a:off x="4849091" y="142607"/>
                            <a:ext cx="1515745" cy="437693"/>
                          </a:xfrm>
                          <a:prstGeom prst="rect">
                            <a:avLst/>
                          </a:prstGeom>
                          <a:noFill/>
                          <a:ln w="9525">
                            <a:noFill/>
                            <a:miter lim="800000"/>
                            <a:headEnd/>
                            <a:tailEnd/>
                          </a:ln>
                        </wps:spPr>
                        <wps:txbx>
                          <w:txbxContent>
                            <w:p w14:paraId="552C2E5F" w14:textId="6F35C733" w:rsidR="009C7E3A" w:rsidRPr="00052903" w:rsidRDefault="009C7E3A" w:rsidP="009C7E3A">
                              <w:pPr>
                                <w:spacing w:line="276" w:lineRule="auto"/>
                                <w:ind w:left="-142"/>
                                <w:jc w:val="right"/>
                                <w:rPr>
                                  <w:b/>
                                  <w:sz w:val="24"/>
                                </w:rPr>
                              </w:pPr>
                              <w:r>
                                <w:rPr>
                                  <w:sz w:val="24"/>
                                </w:rPr>
                                <w:t>О</w:t>
                              </w:r>
                              <w:r w:rsidR="00BC4890">
                                <w:rPr>
                                  <w:sz w:val="24"/>
                                </w:rPr>
                                <w:t>ОО «Юнисофтвер</w:t>
                              </w:r>
                              <w:r>
                                <w:rPr>
                                  <w:sz w:val="24"/>
                                </w:rPr>
                                <w:t>»</w:t>
                              </w:r>
                            </w:p>
                            <w:p w14:paraId="1AFBE5D4" w14:textId="77777777" w:rsidR="009C7E3A" w:rsidRPr="00EA78CB" w:rsidRDefault="009C7E3A" w:rsidP="009C7E3A">
                              <w:pPr>
                                <w:spacing w:line="276" w:lineRule="auto"/>
                                <w:rPr>
                                  <w:rFonts w:ascii="Segoe UI" w:hAnsi="Segoe UI" w:cs="Segoe UI"/>
                                  <w:b/>
                                  <w:sz w:val="24"/>
                                </w:rPr>
                              </w:pPr>
                            </w:p>
                          </w:txbxContent>
                        </wps:txbx>
                        <wps:bodyPr rot="0" vert="horz" wrap="square" lIns="91440" tIns="45720" rIns="91440" bIns="4572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1A11145E" id="Группа 3" o:spid="_x0000_s1032" style="position:absolute;margin-left:-74.55pt;margin-top:-12.2pt;width:598.5pt;height:60.35pt;z-index:251687936;mso-width-relative:margin;mso-height-relative:margin" coordorigin="-1534" coordsize="70155,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">
              <v:line id="Прямая соединительная линия 4" o:spid="_x0000_s1033" style="position:absolute;visibility:visible;mso-wrap-style:square" from="-1534,7327" to="68621,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group id="Группа 5" o:spid="_x0000_s1034" style="position:absolute;left:2493;width:63646;height:8955" coordsize="63648,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Надпись 2" o:spid="_x0000_s1035" type="#_x0000_t202" style="position:absolute;top:1462;width:14400;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" filled="f" stroked="f">
                  <v:textbox>
                    <w:txbxContent>
                      <w:p w14:paraId="7E17A446" w14:textId="56601DE2" w:rsidR="009C7E3A" w:rsidRPr="006043C4" w:rsidRDefault="00755A5D" w:rsidP="009C7E3A">
                        <w:pPr>
                          <w:spacing w:line="276" w:lineRule="auto"/>
                          <w:ind w:left="-142"/>
                          <w:rPr>
                            <w:b/>
                            <w:sz w:val="24"/>
                          </w:rPr>
                        </w:pPr>
                        <w:r>
                          <w:rPr>
                            <w:sz w:val="24"/>
                          </w:rPr>
                          <w:t>РУМАП</w:t>
                        </w:r>
                      </w:p>
                      <w:p w14:paraId="6C061DC5" w14:textId="77777777" w:rsidR="009C7E3A" w:rsidRPr="00EA78CB" w:rsidRDefault="009C7E3A" w:rsidP="009C7E3A">
                        <w:pPr>
                          <w:spacing w:line="276" w:lineRule="auto"/>
                          <w:rPr>
                            <w:rFonts w:ascii="Segoe UI" w:hAnsi="Segoe UI" w:cs="Segoe UI"/>
                            <w:b/>
                            <w:sz w:val="24"/>
                          </w:rPr>
                        </w:pPr>
                      </w:p>
                    </w:txbxContent>
                  </v:textbox>
                </v:shape>
                <v:shape id="Надпись 2" o:spid="_x0000_s1036" type="#_x0000_t202" style="position:absolute;left:11231;width:39470;height:8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" filled="f" stroked="f">
                  <v:textbox>
                    <w:txbxContent>
                      <w:p w14:paraId="41B0F0A6" w14:textId="77777777" w:rsidR="009C7E3A" w:rsidRPr="009C7E3A" w:rsidRDefault="009C7E3A" w:rsidP="009C7E3A">
                        <w:pPr>
                          <w:spacing w:line="276" w:lineRule="auto"/>
                          <w:jc w:val="center"/>
                          <w:rPr>
                            <w:sz w:val="22"/>
                            <w:szCs w:val="22"/>
                          </w:rPr>
                        </w:pPr>
                        <w:r w:rsidRPr="009C7E3A">
                          <w:rPr>
                            <w:sz w:val="22"/>
                            <w:szCs w:val="22"/>
                          </w:rPr>
                          <w:t>Поддержание жизненных циклов ПО, совершенствование,</w:t>
                        </w:r>
                      </w:p>
                      <w:p w14:paraId="3C0CE14E" w14:textId="77777777" w:rsidR="009C7E3A" w:rsidRPr="009C7E3A" w:rsidRDefault="009C7E3A" w:rsidP="009C7E3A">
                        <w:pPr>
                          <w:spacing w:line="276" w:lineRule="auto"/>
                          <w:jc w:val="center"/>
                          <w:rPr>
                            <w:rFonts w:ascii="Segoe UI" w:hAnsi="Segoe UI" w:cs="Segoe UI"/>
                            <w:b/>
                            <w:sz w:val="22"/>
                            <w:szCs w:val="22"/>
                          </w:rPr>
                        </w:pPr>
                        <w:r w:rsidRPr="009C7E3A">
                          <w:rPr>
                            <w:sz w:val="22"/>
                            <w:szCs w:val="22"/>
                          </w:rPr>
                          <w:t>устранение неисправностей, требования к персоналу для работы с ПО</w:t>
                        </w:r>
                      </w:p>
                    </w:txbxContent>
                  </v:textbox>
                </v:shape>
                <v:shape id="Надпись 2" o:spid="_x0000_s1037" type="#_x0000_t202" style="position:absolute;left:48490;top:1426;width:15158;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" filled="f" stroked="f">
                  <v:textbox>
                    <w:txbxContent>
                      <w:p w14:paraId="552C2E5F" w14:textId="6F35C733" w:rsidR="009C7E3A" w:rsidRPr="00052903" w:rsidRDefault="009C7E3A" w:rsidP="009C7E3A">
                        <w:pPr>
                          <w:spacing w:line="276" w:lineRule="auto"/>
                          <w:ind w:left="-142"/>
                          <w:jc w:val="right"/>
                          <w:rPr>
                            <w:b/>
                            <w:sz w:val="24"/>
                          </w:rPr>
                        </w:pPr>
                        <w:r>
                          <w:rPr>
                            <w:sz w:val="24"/>
                          </w:rPr>
                          <w:t>О</w:t>
                        </w:r>
                        <w:r w:rsidR="00BC4890">
                          <w:rPr>
                            <w:sz w:val="24"/>
                          </w:rPr>
                          <w:t>ОО «Юнисофтвер</w:t>
                        </w:r>
                        <w:r>
                          <w:rPr>
                            <w:sz w:val="24"/>
                          </w:rPr>
                          <w:t>»</w:t>
                        </w:r>
                      </w:p>
                      <w:p w14:paraId="1AFBE5D4" w14:textId="77777777" w:rsidR="009C7E3A" w:rsidRPr="00EA78CB" w:rsidRDefault="009C7E3A" w:rsidP="009C7E3A">
                        <w:pPr>
                          <w:spacing w:line="276" w:lineRule="auto"/>
                          <w:rPr>
                            <w:rFonts w:ascii="Segoe UI" w:hAnsi="Segoe UI" w:cs="Segoe UI"/>
                            <w:b/>
                            <w:sz w:val="24"/>
                          </w:rPr>
                        </w:pPr>
                      </w:p>
                    </w:txbxContent>
                  </v:textbox>
                </v:shape>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9F901" w14:textId="42263F02" w:rsidR="00356F9A" w:rsidRDefault="00356F9A" w:rsidP="00356F9A">
    <w:pPr>
      <w:pStyle w:val="a9"/>
      <w:tabs>
        <w:tab w:val="clear" w:pos="4677"/>
        <w:tab w:val="clear" w:pos="9355"/>
        <w:tab w:val="center" w:pos="5258"/>
      </w:tabs>
    </w:pPr>
  </w:p>
  <w:p w14:paraId="4799631C" w14:textId="77777777" w:rsidR="002B79EA" w:rsidRPr="00356F9A" w:rsidRDefault="002B79EA" w:rsidP="00356F9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09A8"/>
    <w:multiLevelType w:val="hybridMultilevel"/>
    <w:tmpl w:val="61CE99EA"/>
    <w:lvl w:ilvl="0" w:tplc="97948B66">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 w15:restartNumberingAfterBreak="0">
    <w:nsid w:val="05ED178F"/>
    <w:multiLevelType w:val="multilevel"/>
    <w:tmpl w:val="92DEF5D2"/>
    <w:lvl w:ilvl="0">
      <w:start w:val="1"/>
      <w:numFmt w:val="decimal"/>
      <w:lvlText w:val="%1"/>
      <w:lvlJc w:val="left"/>
      <w:pPr>
        <w:tabs>
          <w:tab w:val="num" w:pos="763"/>
        </w:tabs>
        <w:ind w:left="763" w:hanging="480"/>
      </w:pPr>
      <w:rPr>
        <w:rFonts w:hint="default"/>
      </w:rPr>
    </w:lvl>
    <w:lvl w:ilvl="1">
      <w:start w:val="1"/>
      <w:numFmt w:val="decimal"/>
      <w:isLgl/>
      <w:lvlText w:val="%1.%2"/>
      <w:lvlJc w:val="left"/>
      <w:pPr>
        <w:tabs>
          <w:tab w:val="num" w:pos="955"/>
        </w:tabs>
        <w:ind w:left="955" w:hanging="360"/>
      </w:pPr>
      <w:rPr>
        <w:rFonts w:hint="default"/>
      </w:rPr>
    </w:lvl>
    <w:lvl w:ilvl="2">
      <w:start w:val="1"/>
      <w:numFmt w:val="decimal"/>
      <w:isLgl/>
      <w:lvlText w:val="%1.%2.%3"/>
      <w:lvlJc w:val="left"/>
      <w:pPr>
        <w:tabs>
          <w:tab w:val="num" w:pos="1550"/>
        </w:tabs>
        <w:ind w:left="155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2020"/>
        </w:tabs>
        <w:ind w:left="2020" w:hanging="720"/>
      </w:pPr>
      <w:rPr>
        <w:rFonts w:hint="default"/>
      </w:rPr>
    </w:lvl>
    <w:lvl w:ilvl="5">
      <w:start w:val="1"/>
      <w:numFmt w:val="decimal"/>
      <w:isLgl/>
      <w:lvlText w:val="%1.%2.%3.%4.%5.%6"/>
      <w:lvlJc w:val="left"/>
      <w:pPr>
        <w:tabs>
          <w:tab w:val="num" w:pos="2615"/>
        </w:tabs>
        <w:ind w:left="2615" w:hanging="1080"/>
      </w:pPr>
      <w:rPr>
        <w:rFonts w:hint="default"/>
      </w:rPr>
    </w:lvl>
    <w:lvl w:ilvl="6">
      <w:start w:val="1"/>
      <w:numFmt w:val="decimal"/>
      <w:isLgl/>
      <w:lvlText w:val="%1.%2.%3.%4.%5.%6.%7"/>
      <w:lvlJc w:val="left"/>
      <w:pPr>
        <w:tabs>
          <w:tab w:val="num" w:pos="2850"/>
        </w:tabs>
        <w:ind w:left="2850" w:hanging="1080"/>
      </w:pPr>
      <w:rPr>
        <w:rFonts w:hint="default"/>
      </w:rPr>
    </w:lvl>
    <w:lvl w:ilvl="7">
      <w:start w:val="1"/>
      <w:numFmt w:val="decimal"/>
      <w:isLgl/>
      <w:lvlText w:val="%1.%2.%3.%4.%5.%6.%7.%8"/>
      <w:lvlJc w:val="left"/>
      <w:pPr>
        <w:tabs>
          <w:tab w:val="num" w:pos="3445"/>
        </w:tabs>
        <w:ind w:left="3445" w:hanging="1440"/>
      </w:pPr>
      <w:rPr>
        <w:rFonts w:hint="default"/>
      </w:rPr>
    </w:lvl>
    <w:lvl w:ilvl="8">
      <w:start w:val="1"/>
      <w:numFmt w:val="decimal"/>
      <w:isLgl/>
      <w:lvlText w:val="%1.%2.%3.%4.%5.%6.%7.%8.%9"/>
      <w:lvlJc w:val="left"/>
      <w:pPr>
        <w:tabs>
          <w:tab w:val="num" w:pos="3680"/>
        </w:tabs>
        <w:ind w:left="3680" w:hanging="1440"/>
      </w:pPr>
      <w:rPr>
        <w:rFonts w:hint="default"/>
      </w:rPr>
    </w:lvl>
  </w:abstractNum>
  <w:abstractNum w:abstractNumId="2" w15:restartNumberingAfterBreak="0">
    <w:nsid w:val="0A494C43"/>
    <w:multiLevelType w:val="hybridMultilevel"/>
    <w:tmpl w:val="CEC86EDA"/>
    <w:lvl w:ilvl="0" w:tplc="04190001">
      <w:start w:val="1"/>
      <w:numFmt w:val="bullet"/>
      <w:lvlText w:val=""/>
      <w:lvlJc w:val="left"/>
      <w:pPr>
        <w:tabs>
          <w:tab w:val="num" w:pos="1315"/>
        </w:tabs>
        <w:ind w:left="1315" w:hanging="360"/>
      </w:pPr>
      <w:rPr>
        <w:rFonts w:ascii="Symbol" w:hAnsi="Symbol" w:hint="default"/>
      </w:rPr>
    </w:lvl>
    <w:lvl w:ilvl="1" w:tplc="04190003" w:tentative="1">
      <w:start w:val="1"/>
      <w:numFmt w:val="bullet"/>
      <w:lvlText w:val="o"/>
      <w:lvlJc w:val="left"/>
      <w:pPr>
        <w:tabs>
          <w:tab w:val="num" w:pos="2035"/>
        </w:tabs>
        <w:ind w:left="2035" w:hanging="360"/>
      </w:pPr>
      <w:rPr>
        <w:rFonts w:ascii="Courier New" w:hAnsi="Courier New" w:cs="Courier New" w:hint="default"/>
      </w:rPr>
    </w:lvl>
    <w:lvl w:ilvl="2" w:tplc="04190005" w:tentative="1">
      <w:start w:val="1"/>
      <w:numFmt w:val="bullet"/>
      <w:lvlText w:val=""/>
      <w:lvlJc w:val="left"/>
      <w:pPr>
        <w:tabs>
          <w:tab w:val="num" w:pos="2755"/>
        </w:tabs>
        <w:ind w:left="2755" w:hanging="360"/>
      </w:pPr>
      <w:rPr>
        <w:rFonts w:ascii="Wingdings" w:hAnsi="Wingdings" w:hint="default"/>
      </w:rPr>
    </w:lvl>
    <w:lvl w:ilvl="3" w:tplc="04190001" w:tentative="1">
      <w:start w:val="1"/>
      <w:numFmt w:val="bullet"/>
      <w:lvlText w:val=""/>
      <w:lvlJc w:val="left"/>
      <w:pPr>
        <w:tabs>
          <w:tab w:val="num" w:pos="3475"/>
        </w:tabs>
        <w:ind w:left="3475" w:hanging="360"/>
      </w:pPr>
      <w:rPr>
        <w:rFonts w:ascii="Symbol" w:hAnsi="Symbol" w:hint="default"/>
      </w:rPr>
    </w:lvl>
    <w:lvl w:ilvl="4" w:tplc="04190003" w:tentative="1">
      <w:start w:val="1"/>
      <w:numFmt w:val="bullet"/>
      <w:lvlText w:val="o"/>
      <w:lvlJc w:val="left"/>
      <w:pPr>
        <w:tabs>
          <w:tab w:val="num" w:pos="4195"/>
        </w:tabs>
        <w:ind w:left="4195" w:hanging="360"/>
      </w:pPr>
      <w:rPr>
        <w:rFonts w:ascii="Courier New" w:hAnsi="Courier New" w:cs="Courier New" w:hint="default"/>
      </w:rPr>
    </w:lvl>
    <w:lvl w:ilvl="5" w:tplc="04190005" w:tentative="1">
      <w:start w:val="1"/>
      <w:numFmt w:val="bullet"/>
      <w:lvlText w:val=""/>
      <w:lvlJc w:val="left"/>
      <w:pPr>
        <w:tabs>
          <w:tab w:val="num" w:pos="4915"/>
        </w:tabs>
        <w:ind w:left="4915" w:hanging="360"/>
      </w:pPr>
      <w:rPr>
        <w:rFonts w:ascii="Wingdings" w:hAnsi="Wingdings" w:hint="default"/>
      </w:rPr>
    </w:lvl>
    <w:lvl w:ilvl="6" w:tplc="04190001" w:tentative="1">
      <w:start w:val="1"/>
      <w:numFmt w:val="bullet"/>
      <w:lvlText w:val=""/>
      <w:lvlJc w:val="left"/>
      <w:pPr>
        <w:tabs>
          <w:tab w:val="num" w:pos="5635"/>
        </w:tabs>
        <w:ind w:left="5635" w:hanging="360"/>
      </w:pPr>
      <w:rPr>
        <w:rFonts w:ascii="Symbol" w:hAnsi="Symbol" w:hint="default"/>
      </w:rPr>
    </w:lvl>
    <w:lvl w:ilvl="7" w:tplc="04190003" w:tentative="1">
      <w:start w:val="1"/>
      <w:numFmt w:val="bullet"/>
      <w:lvlText w:val="o"/>
      <w:lvlJc w:val="left"/>
      <w:pPr>
        <w:tabs>
          <w:tab w:val="num" w:pos="6355"/>
        </w:tabs>
        <w:ind w:left="6355" w:hanging="360"/>
      </w:pPr>
      <w:rPr>
        <w:rFonts w:ascii="Courier New" w:hAnsi="Courier New" w:cs="Courier New" w:hint="default"/>
      </w:rPr>
    </w:lvl>
    <w:lvl w:ilvl="8" w:tplc="04190005" w:tentative="1">
      <w:start w:val="1"/>
      <w:numFmt w:val="bullet"/>
      <w:lvlText w:val=""/>
      <w:lvlJc w:val="left"/>
      <w:pPr>
        <w:tabs>
          <w:tab w:val="num" w:pos="7075"/>
        </w:tabs>
        <w:ind w:left="7075" w:hanging="360"/>
      </w:pPr>
      <w:rPr>
        <w:rFonts w:ascii="Wingdings" w:hAnsi="Wingdings" w:hint="default"/>
      </w:rPr>
    </w:lvl>
  </w:abstractNum>
  <w:abstractNum w:abstractNumId="3" w15:restartNumberingAfterBreak="0">
    <w:nsid w:val="0C2B7BAB"/>
    <w:multiLevelType w:val="hybridMultilevel"/>
    <w:tmpl w:val="4508AEC2"/>
    <w:lvl w:ilvl="0" w:tplc="6026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39406C"/>
    <w:multiLevelType w:val="hybridMultilevel"/>
    <w:tmpl w:val="69FC7342"/>
    <w:lvl w:ilvl="0" w:tplc="04190001">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2700"/>
        </w:tabs>
        <w:ind w:left="2700" w:hanging="360"/>
      </w:pPr>
      <w:rPr>
        <w:rFonts w:ascii="Courier New" w:hAnsi="Courier New" w:cs="Courier New" w:hint="default"/>
      </w:rPr>
    </w:lvl>
    <w:lvl w:ilvl="2" w:tplc="04190005">
      <w:start w:val="1"/>
      <w:numFmt w:val="bullet"/>
      <w:lvlText w:val=""/>
      <w:lvlJc w:val="left"/>
      <w:pPr>
        <w:tabs>
          <w:tab w:val="num" w:pos="3420"/>
        </w:tabs>
        <w:ind w:left="3420" w:hanging="360"/>
      </w:pPr>
      <w:rPr>
        <w:rFonts w:ascii="Wingdings" w:hAnsi="Wingdings" w:hint="default"/>
      </w:rPr>
    </w:lvl>
    <w:lvl w:ilvl="3" w:tplc="04190001">
      <w:start w:val="1"/>
      <w:numFmt w:val="bullet"/>
      <w:lvlText w:val=""/>
      <w:lvlJc w:val="left"/>
      <w:pPr>
        <w:tabs>
          <w:tab w:val="num" w:pos="4140"/>
        </w:tabs>
        <w:ind w:left="4140" w:hanging="360"/>
      </w:pPr>
      <w:rPr>
        <w:rFonts w:ascii="Symbol" w:hAnsi="Symbol" w:hint="default"/>
      </w:rPr>
    </w:lvl>
    <w:lvl w:ilvl="4" w:tplc="04190003">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5" w15:restartNumberingAfterBreak="0">
    <w:nsid w:val="16C23BC2"/>
    <w:multiLevelType w:val="hybridMultilevel"/>
    <w:tmpl w:val="50089580"/>
    <w:lvl w:ilvl="0" w:tplc="06CAE678">
      <w:start w:val="1"/>
      <w:numFmt w:val="decimal"/>
      <w:lvlText w:val="%1."/>
      <w:lvlJc w:val="left"/>
      <w:pPr>
        <w:ind w:left="1183" w:hanging="360"/>
      </w:pPr>
      <w:rPr>
        <w:rFonts w:hint="default"/>
      </w:r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6" w15:restartNumberingAfterBreak="0">
    <w:nsid w:val="21126783"/>
    <w:multiLevelType w:val="multilevel"/>
    <w:tmpl w:val="AD96096A"/>
    <w:lvl w:ilvl="0">
      <w:start w:val="1"/>
      <w:numFmt w:val="decimal"/>
      <w:lvlText w:val="%1."/>
      <w:lvlJc w:val="left"/>
      <w:pPr>
        <w:tabs>
          <w:tab w:val="num" w:pos="840"/>
        </w:tabs>
        <w:ind w:left="840" w:hanging="480"/>
      </w:pPr>
      <w:rPr>
        <w:rFonts w:hint="default"/>
      </w:rPr>
    </w:lvl>
    <w:lvl w:ilvl="1">
      <w:start w:val="1"/>
      <w:numFmt w:val="decimal"/>
      <w:isLgl/>
      <w:lvlText w:val="%1.%2"/>
      <w:lvlJc w:val="left"/>
      <w:pPr>
        <w:tabs>
          <w:tab w:val="num" w:pos="955"/>
        </w:tabs>
        <w:ind w:left="955" w:hanging="360"/>
      </w:pPr>
      <w:rPr>
        <w:rFonts w:hint="default"/>
      </w:rPr>
    </w:lvl>
    <w:lvl w:ilvl="2">
      <w:start w:val="1"/>
      <w:numFmt w:val="decimal"/>
      <w:isLgl/>
      <w:lvlText w:val="%1.%2.%3"/>
      <w:lvlJc w:val="left"/>
      <w:pPr>
        <w:tabs>
          <w:tab w:val="num" w:pos="1550"/>
        </w:tabs>
        <w:ind w:left="155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2020"/>
        </w:tabs>
        <w:ind w:left="2020" w:hanging="720"/>
      </w:pPr>
      <w:rPr>
        <w:rFonts w:hint="default"/>
      </w:rPr>
    </w:lvl>
    <w:lvl w:ilvl="5">
      <w:start w:val="1"/>
      <w:numFmt w:val="decimal"/>
      <w:isLgl/>
      <w:lvlText w:val="%1.%2.%3.%4.%5.%6"/>
      <w:lvlJc w:val="left"/>
      <w:pPr>
        <w:tabs>
          <w:tab w:val="num" w:pos="2615"/>
        </w:tabs>
        <w:ind w:left="2615" w:hanging="1080"/>
      </w:pPr>
      <w:rPr>
        <w:rFonts w:hint="default"/>
      </w:rPr>
    </w:lvl>
    <w:lvl w:ilvl="6">
      <w:start w:val="1"/>
      <w:numFmt w:val="decimal"/>
      <w:isLgl/>
      <w:lvlText w:val="%1.%2.%3.%4.%5.%6.%7"/>
      <w:lvlJc w:val="left"/>
      <w:pPr>
        <w:tabs>
          <w:tab w:val="num" w:pos="2850"/>
        </w:tabs>
        <w:ind w:left="2850" w:hanging="1080"/>
      </w:pPr>
      <w:rPr>
        <w:rFonts w:hint="default"/>
      </w:rPr>
    </w:lvl>
    <w:lvl w:ilvl="7">
      <w:start w:val="1"/>
      <w:numFmt w:val="decimal"/>
      <w:isLgl/>
      <w:lvlText w:val="%1.%2.%3.%4.%5.%6.%7.%8"/>
      <w:lvlJc w:val="left"/>
      <w:pPr>
        <w:tabs>
          <w:tab w:val="num" w:pos="3445"/>
        </w:tabs>
        <w:ind w:left="3445" w:hanging="1440"/>
      </w:pPr>
      <w:rPr>
        <w:rFonts w:hint="default"/>
      </w:rPr>
    </w:lvl>
    <w:lvl w:ilvl="8">
      <w:start w:val="1"/>
      <w:numFmt w:val="decimal"/>
      <w:isLgl/>
      <w:lvlText w:val="%1.%2.%3.%4.%5.%6.%7.%8.%9"/>
      <w:lvlJc w:val="left"/>
      <w:pPr>
        <w:tabs>
          <w:tab w:val="num" w:pos="3680"/>
        </w:tabs>
        <w:ind w:left="3680" w:hanging="1440"/>
      </w:pPr>
      <w:rPr>
        <w:rFonts w:hint="default"/>
      </w:rPr>
    </w:lvl>
  </w:abstractNum>
  <w:abstractNum w:abstractNumId="7" w15:restartNumberingAfterBreak="0">
    <w:nsid w:val="254D3C19"/>
    <w:multiLevelType w:val="hybridMultilevel"/>
    <w:tmpl w:val="0A1AD5E4"/>
    <w:lvl w:ilvl="0" w:tplc="04190001">
      <w:start w:val="3500"/>
      <w:numFmt w:val="bullet"/>
      <w:pStyle w:val="a"/>
      <w:lvlText w:val=""/>
      <w:lvlJc w:val="left"/>
      <w:pPr>
        <w:tabs>
          <w:tab w:val="num" w:pos="1068"/>
        </w:tabs>
        <w:ind w:left="1068" w:hanging="360"/>
      </w:pPr>
      <w:rPr>
        <w:rFonts w:ascii="Symbol" w:eastAsia="Times New Roman" w:hAnsi="Symbol"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3D023EBC"/>
    <w:multiLevelType w:val="hybridMultilevel"/>
    <w:tmpl w:val="C2E67442"/>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9" w15:restartNumberingAfterBreak="0">
    <w:nsid w:val="423D4FEF"/>
    <w:multiLevelType w:val="multilevel"/>
    <w:tmpl w:val="AD96096A"/>
    <w:lvl w:ilvl="0">
      <w:start w:val="1"/>
      <w:numFmt w:val="decimal"/>
      <w:lvlText w:val="%1."/>
      <w:lvlJc w:val="left"/>
      <w:pPr>
        <w:tabs>
          <w:tab w:val="num" w:pos="763"/>
        </w:tabs>
        <w:ind w:left="763" w:hanging="480"/>
      </w:pPr>
      <w:rPr>
        <w:rFonts w:hint="default"/>
      </w:rPr>
    </w:lvl>
    <w:lvl w:ilvl="1">
      <w:start w:val="1"/>
      <w:numFmt w:val="decimal"/>
      <w:isLgl/>
      <w:lvlText w:val="%1.%2"/>
      <w:lvlJc w:val="left"/>
      <w:pPr>
        <w:tabs>
          <w:tab w:val="num" w:pos="955"/>
        </w:tabs>
        <w:ind w:left="955" w:hanging="360"/>
      </w:pPr>
      <w:rPr>
        <w:rFonts w:hint="default"/>
      </w:rPr>
    </w:lvl>
    <w:lvl w:ilvl="2">
      <w:start w:val="1"/>
      <w:numFmt w:val="decimal"/>
      <w:isLgl/>
      <w:lvlText w:val="%1.%2.%3"/>
      <w:lvlJc w:val="left"/>
      <w:pPr>
        <w:tabs>
          <w:tab w:val="num" w:pos="1550"/>
        </w:tabs>
        <w:ind w:left="155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2020"/>
        </w:tabs>
        <w:ind w:left="2020" w:hanging="720"/>
      </w:pPr>
      <w:rPr>
        <w:rFonts w:hint="default"/>
      </w:rPr>
    </w:lvl>
    <w:lvl w:ilvl="5">
      <w:start w:val="1"/>
      <w:numFmt w:val="decimal"/>
      <w:isLgl/>
      <w:lvlText w:val="%1.%2.%3.%4.%5.%6"/>
      <w:lvlJc w:val="left"/>
      <w:pPr>
        <w:tabs>
          <w:tab w:val="num" w:pos="2615"/>
        </w:tabs>
        <w:ind w:left="2615" w:hanging="1080"/>
      </w:pPr>
      <w:rPr>
        <w:rFonts w:hint="default"/>
      </w:rPr>
    </w:lvl>
    <w:lvl w:ilvl="6">
      <w:start w:val="1"/>
      <w:numFmt w:val="decimal"/>
      <w:isLgl/>
      <w:lvlText w:val="%1.%2.%3.%4.%5.%6.%7"/>
      <w:lvlJc w:val="left"/>
      <w:pPr>
        <w:tabs>
          <w:tab w:val="num" w:pos="2850"/>
        </w:tabs>
        <w:ind w:left="2850" w:hanging="1080"/>
      </w:pPr>
      <w:rPr>
        <w:rFonts w:hint="default"/>
      </w:rPr>
    </w:lvl>
    <w:lvl w:ilvl="7">
      <w:start w:val="1"/>
      <w:numFmt w:val="decimal"/>
      <w:isLgl/>
      <w:lvlText w:val="%1.%2.%3.%4.%5.%6.%7.%8"/>
      <w:lvlJc w:val="left"/>
      <w:pPr>
        <w:tabs>
          <w:tab w:val="num" w:pos="3445"/>
        </w:tabs>
        <w:ind w:left="3445" w:hanging="1440"/>
      </w:pPr>
      <w:rPr>
        <w:rFonts w:hint="default"/>
      </w:rPr>
    </w:lvl>
    <w:lvl w:ilvl="8">
      <w:start w:val="1"/>
      <w:numFmt w:val="decimal"/>
      <w:isLgl/>
      <w:lvlText w:val="%1.%2.%3.%4.%5.%6.%7.%8.%9"/>
      <w:lvlJc w:val="left"/>
      <w:pPr>
        <w:tabs>
          <w:tab w:val="num" w:pos="3680"/>
        </w:tabs>
        <w:ind w:left="3680" w:hanging="1440"/>
      </w:pPr>
      <w:rPr>
        <w:rFonts w:hint="default"/>
      </w:rPr>
    </w:lvl>
  </w:abstractNum>
  <w:abstractNum w:abstractNumId="10" w15:restartNumberingAfterBreak="0">
    <w:nsid w:val="463771F2"/>
    <w:multiLevelType w:val="hybridMultilevel"/>
    <w:tmpl w:val="A7781226"/>
    <w:lvl w:ilvl="0" w:tplc="3B686C92">
      <w:start w:val="1"/>
      <w:numFmt w:val="decimal"/>
      <w:lvlText w:val="Шаг %1."/>
      <w:lvlJc w:val="left"/>
      <w:pPr>
        <w:ind w:left="1854" w:hanging="360"/>
      </w:pPr>
      <w:rPr>
        <w:rFonts w:hint="default"/>
      </w:rPr>
    </w:lvl>
    <w:lvl w:ilvl="1" w:tplc="79285E8C">
      <w:start w:val="1"/>
      <w:numFmt w:val="decimal"/>
      <w:lvlText w:val="Шаг %2."/>
      <w:lvlJc w:val="left"/>
      <w:pPr>
        <w:ind w:left="1440" w:hanging="360"/>
      </w:pPr>
      <w:rPr>
        <w:rFonts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547DAE"/>
    <w:multiLevelType w:val="hybridMultilevel"/>
    <w:tmpl w:val="85964A16"/>
    <w:lvl w:ilvl="0" w:tplc="6026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CF50E58"/>
    <w:multiLevelType w:val="hybridMultilevel"/>
    <w:tmpl w:val="EA6E3A76"/>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3" w15:restartNumberingAfterBreak="0">
    <w:nsid w:val="4D9C1AF4"/>
    <w:multiLevelType w:val="hybridMultilevel"/>
    <w:tmpl w:val="979CA928"/>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14" w15:restartNumberingAfterBreak="0">
    <w:nsid w:val="4E73643F"/>
    <w:multiLevelType w:val="hybridMultilevel"/>
    <w:tmpl w:val="423EC628"/>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15" w15:restartNumberingAfterBreak="0">
    <w:nsid w:val="51A14248"/>
    <w:multiLevelType w:val="hybridMultilevel"/>
    <w:tmpl w:val="CD445A1C"/>
    <w:lvl w:ilvl="0" w:tplc="8C701958">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6" w15:restartNumberingAfterBreak="0">
    <w:nsid w:val="58F90C6B"/>
    <w:multiLevelType w:val="hybridMultilevel"/>
    <w:tmpl w:val="0CF690BC"/>
    <w:lvl w:ilvl="0" w:tplc="6026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B8432F3"/>
    <w:multiLevelType w:val="hybridMultilevel"/>
    <w:tmpl w:val="AEE40314"/>
    <w:lvl w:ilvl="0" w:tplc="6026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53A1C61"/>
    <w:multiLevelType w:val="multilevel"/>
    <w:tmpl w:val="06729F24"/>
    <w:lvl w:ilvl="0">
      <w:start w:val="1"/>
      <w:numFmt w:val="decimal"/>
      <w:lvlText w:val="%1"/>
      <w:lvlJc w:val="left"/>
      <w:pPr>
        <w:tabs>
          <w:tab w:val="num" w:pos="1567"/>
        </w:tabs>
        <w:ind w:left="1565" w:hanging="431"/>
      </w:pPr>
      <w:rPr>
        <w:rFonts w:ascii="Times New Roman" w:hAnsi="Times New Roman" w:cs="Times New Roman" w:hint="default"/>
        <w:b/>
        <w:caps w:val="0"/>
        <w:sz w:val="36"/>
        <w:szCs w:val="36"/>
      </w:rPr>
    </w:lvl>
    <w:lvl w:ilvl="1">
      <w:start w:val="2"/>
      <w:numFmt w:val="decimal"/>
      <w:lvlText w:val="1.%2"/>
      <w:lvlJc w:val="left"/>
      <w:pPr>
        <w:tabs>
          <w:tab w:val="num" w:pos="1567"/>
        </w:tabs>
        <w:ind w:left="1565" w:hanging="431"/>
      </w:pPr>
      <w:rPr>
        <w:rFonts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67"/>
        </w:tabs>
        <w:ind w:left="1565" w:hanging="431"/>
      </w:pPr>
      <w:rPr>
        <w:rFonts w:hint="default"/>
        <w:b w:val="0"/>
        <w:color w:val="auto"/>
        <w:sz w:val="28"/>
      </w:rPr>
    </w:lvl>
    <w:lvl w:ilvl="3">
      <w:start w:val="1"/>
      <w:numFmt w:val="decimal"/>
      <w:lvlText w:val="%1.%2.%3.%4"/>
      <w:lvlJc w:val="left"/>
      <w:pPr>
        <w:tabs>
          <w:tab w:val="num" w:pos="1567"/>
        </w:tabs>
        <w:ind w:left="1565" w:hanging="431"/>
      </w:pPr>
      <w:rPr>
        <w:rFonts w:hint="default"/>
        <w:b w:val="0"/>
        <w:color w:val="auto"/>
        <w:sz w:val="28"/>
      </w:rPr>
    </w:lvl>
    <w:lvl w:ilvl="4">
      <w:start w:val="1"/>
      <w:numFmt w:val="russianLower"/>
      <w:lvlText w:val="%5)"/>
      <w:lvlJc w:val="left"/>
      <w:pPr>
        <w:tabs>
          <w:tab w:val="num" w:pos="1567"/>
        </w:tabs>
        <w:ind w:left="1565" w:hanging="431"/>
      </w:pPr>
      <w:rPr>
        <w:rFonts w:ascii="Times New Roman" w:hAnsi="Times New Roman" w:hint="default"/>
        <w:b/>
        <w:i w:val="0"/>
        <w:sz w:val="28"/>
      </w:rPr>
    </w:lvl>
    <w:lvl w:ilvl="5">
      <w:start w:val="1"/>
      <w:numFmt w:val="decimal"/>
      <w:lvlText w:val="%6)"/>
      <w:lvlJc w:val="left"/>
      <w:pPr>
        <w:tabs>
          <w:tab w:val="num" w:pos="1567"/>
        </w:tabs>
        <w:ind w:left="1565" w:hanging="431"/>
      </w:pPr>
      <w:rPr>
        <w:rFonts w:ascii="Times New Roman" w:hAnsi="Times New Roman" w:hint="default"/>
        <w:b w:val="0"/>
        <w:i w:val="0"/>
        <w:sz w:val="28"/>
      </w:rPr>
    </w:lvl>
    <w:lvl w:ilvl="6">
      <w:start w:val="1"/>
      <w:numFmt w:val="decimal"/>
      <w:lvlText w:val="%1.%2.%3.%4.%5.%6.%7"/>
      <w:lvlJc w:val="left"/>
      <w:pPr>
        <w:tabs>
          <w:tab w:val="num" w:pos="1567"/>
        </w:tabs>
        <w:ind w:left="1565" w:hanging="431"/>
      </w:pPr>
      <w:rPr>
        <w:rFonts w:hint="default"/>
      </w:rPr>
    </w:lvl>
    <w:lvl w:ilvl="7">
      <w:start w:val="1"/>
      <w:numFmt w:val="decimal"/>
      <w:lvlText w:val="%1.%2.%3.%4.%5.%6.%7.%8"/>
      <w:lvlJc w:val="left"/>
      <w:pPr>
        <w:tabs>
          <w:tab w:val="num" w:pos="1567"/>
        </w:tabs>
        <w:ind w:left="1565" w:hanging="431"/>
      </w:pPr>
      <w:rPr>
        <w:rFonts w:hint="default"/>
      </w:rPr>
    </w:lvl>
    <w:lvl w:ilvl="8">
      <w:start w:val="1"/>
      <w:numFmt w:val="decimal"/>
      <w:lvlText w:val="%1.%2.%3.%4.%5.%6.%7.%8.%9"/>
      <w:lvlJc w:val="left"/>
      <w:pPr>
        <w:tabs>
          <w:tab w:val="num" w:pos="1567"/>
        </w:tabs>
        <w:ind w:left="1565" w:hanging="431"/>
      </w:pPr>
      <w:rPr>
        <w:rFonts w:hint="default"/>
      </w:rPr>
    </w:lvl>
  </w:abstractNum>
  <w:abstractNum w:abstractNumId="19" w15:restartNumberingAfterBreak="0">
    <w:nsid w:val="6C832BA5"/>
    <w:multiLevelType w:val="hybridMultilevel"/>
    <w:tmpl w:val="42E2478C"/>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20" w15:restartNumberingAfterBreak="0">
    <w:nsid w:val="6D604A82"/>
    <w:multiLevelType w:val="hybridMultilevel"/>
    <w:tmpl w:val="2C7E26CC"/>
    <w:lvl w:ilvl="0" w:tplc="6D2EFDC4">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D8C6A84"/>
    <w:multiLevelType w:val="hybridMultilevel"/>
    <w:tmpl w:val="383839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EC0049F"/>
    <w:multiLevelType w:val="hybridMultilevel"/>
    <w:tmpl w:val="85269B1E"/>
    <w:lvl w:ilvl="0" w:tplc="C83AF7A2">
      <w:start w:val="1"/>
      <w:numFmt w:val="decimal"/>
      <w:lvlText w:val="%1."/>
      <w:lvlJc w:val="left"/>
      <w:pPr>
        <w:ind w:left="1183" w:hanging="360"/>
      </w:pPr>
      <w:rPr>
        <w:rFonts w:hint="default"/>
      </w:r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23" w15:restartNumberingAfterBreak="0">
    <w:nsid w:val="73A7205B"/>
    <w:multiLevelType w:val="hybridMultilevel"/>
    <w:tmpl w:val="BF940E3E"/>
    <w:lvl w:ilvl="0" w:tplc="4BDEDBA4">
      <w:start w:val="1"/>
      <w:numFmt w:val="decimal"/>
      <w:lvlText w:val="%1."/>
      <w:lvlJc w:val="left"/>
      <w:pPr>
        <w:ind w:left="1183" w:hanging="360"/>
      </w:pPr>
      <w:rPr>
        <w:rFonts w:hint="default"/>
      </w:r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24" w15:restartNumberingAfterBreak="0">
    <w:nsid w:val="74DD2286"/>
    <w:multiLevelType w:val="hybridMultilevel"/>
    <w:tmpl w:val="533ECC06"/>
    <w:lvl w:ilvl="0" w:tplc="04190001">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25" w15:restartNumberingAfterBreak="0">
    <w:nsid w:val="7A4B6F7C"/>
    <w:multiLevelType w:val="hybridMultilevel"/>
    <w:tmpl w:val="6BE8FF6E"/>
    <w:lvl w:ilvl="0" w:tplc="04190001">
      <w:start w:val="1"/>
      <w:numFmt w:val="bullet"/>
      <w:lvlText w:val=""/>
      <w:lvlJc w:val="left"/>
      <w:pPr>
        <w:tabs>
          <w:tab w:val="num" w:pos="1315"/>
        </w:tabs>
        <w:ind w:left="1315" w:hanging="360"/>
      </w:pPr>
      <w:rPr>
        <w:rFonts w:ascii="Symbol" w:hAnsi="Symbol" w:hint="default"/>
      </w:rPr>
    </w:lvl>
    <w:lvl w:ilvl="1" w:tplc="04190003">
      <w:start w:val="1"/>
      <w:numFmt w:val="bullet"/>
      <w:lvlText w:val="o"/>
      <w:lvlJc w:val="left"/>
      <w:pPr>
        <w:tabs>
          <w:tab w:val="num" w:pos="2035"/>
        </w:tabs>
        <w:ind w:left="2035" w:hanging="360"/>
      </w:pPr>
      <w:rPr>
        <w:rFonts w:ascii="Courier New" w:hAnsi="Courier New" w:cs="Courier New" w:hint="default"/>
      </w:rPr>
    </w:lvl>
    <w:lvl w:ilvl="2" w:tplc="04190005">
      <w:start w:val="1"/>
      <w:numFmt w:val="bullet"/>
      <w:lvlText w:val=""/>
      <w:lvlJc w:val="left"/>
      <w:pPr>
        <w:tabs>
          <w:tab w:val="num" w:pos="2755"/>
        </w:tabs>
        <w:ind w:left="2755" w:hanging="360"/>
      </w:pPr>
      <w:rPr>
        <w:rFonts w:ascii="Wingdings" w:hAnsi="Wingdings" w:hint="default"/>
      </w:rPr>
    </w:lvl>
    <w:lvl w:ilvl="3" w:tplc="04190001">
      <w:start w:val="1"/>
      <w:numFmt w:val="bullet"/>
      <w:lvlText w:val=""/>
      <w:lvlJc w:val="left"/>
      <w:pPr>
        <w:tabs>
          <w:tab w:val="num" w:pos="3475"/>
        </w:tabs>
        <w:ind w:left="3475" w:hanging="360"/>
      </w:pPr>
      <w:rPr>
        <w:rFonts w:ascii="Symbol" w:hAnsi="Symbol" w:hint="default"/>
      </w:rPr>
    </w:lvl>
    <w:lvl w:ilvl="4" w:tplc="04190003" w:tentative="1">
      <w:start w:val="1"/>
      <w:numFmt w:val="bullet"/>
      <w:lvlText w:val="o"/>
      <w:lvlJc w:val="left"/>
      <w:pPr>
        <w:tabs>
          <w:tab w:val="num" w:pos="4195"/>
        </w:tabs>
        <w:ind w:left="4195" w:hanging="360"/>
      </w:pPr>
      <w:rPr>
        <w:rFonts w:ascii="Courier New" w:hAnsi="Courier New" w:cs="Courier New" w:hint="default"/>
      </w:rPr>
    </w:lvl>
    <w:lvl w:ilvl="5" w:tplc="04190005" w:tentative="1">
      <w:start w:val="1"/>
      <w:numFmt w:val="bullet"/>
      <w:lvlText w:val=""/>
      <w:lvlJc w:val="left"/>
      <w:pPr>
        <w:tabs>
          <w:tab w:val="num" w:pos="4915"/>
        </w:tabs>
        <w:ind w:left="4915" w:hanging="360"/>
      </w:pPr>
      <w:rPr>
        <w:rFonts w:ascii="Wingdings" w:hAnsi="Wingdings" w:hint="default"/>
      </w:rPr>
    </w:lvl>
    <w:lvl w:ilvl="6" w:tplc="04190001" w:tentative="1">
      <w:start w:val="1"/>
      <w:numFmt w:val="bullet"/>
      <w:lvlText w:val=""/>
      <w:lvlJc w:val="left"/>
      <w:pPr>
        <w:tabs>
          <w:tab w:val="num" w:pos="5635"/>
        </w:tabs>
        <w:ind w:left="5635" w:hanging="360"/>
      </w:pPr>
      <w:rPr>
        <w:rFonts w:ascii="Symbol" w:hAnsi="Symbol" w:hint="default"/>
      </w:rPr>
    </w:lvl>
    <w:lvl w:ilvl="7" w:tplc="04190003" w:tentative="1">
      <w:start w:val="1"/>
      <w:numFmt w:val="bullet"/>
      <w:lvlText w:val="o"/>
      <w:lvlJc w:val="left"/>
      <w:pPr>
        <w:tabs>
          <w:tab w:val="num" w:pos="6355"/>
        </w:tabs>
        <w:ind w:left="6355" w:hanging="360"/>
      </w:pPr>
      <w:rPr>
        <w:rFonts w:ascii="Courier New" w:hAnsi="Courier New" w:cs="Courier New" w:hint="default"/>
      </w:rPr>
    </w:lvl>
    <w:lvl w:ilvl="8" w:tplc="04190005" w:tentative="1">
      <w:start w:val="1"/>
      <w:numFmt w:val="bullet"/>
      <w:lvlText w:val=""/>
      <w:lvlJc w:val="left"/>
      <w:pPr>
        <w:tabs>
          <w:tab w:val="num" w:pos="7075"/>
        </w:tabs>
        <w:ind w:left="7075" w:hanging="360"/>
      </w:pPr>
      <w:rPr>
        <w:rFonts w:ascii="Wingdings" w:hAnsi="Wingdings" w:hint="default"/>
      </w:rPr>
    </w:lvl>
  </w:abstractNum>
  <w:num w:numId="1">
    <w:abstractNumId w:val="6"/>
  </w:num>
  <w:num w:numId="2">
    <w:abstractNumId w:val="2"/>
  </w:num>
  <w:num w:numId="3">
    <w:abstractNumId w:val="7"/>
  </w:num>
  <w:num w:numId="4">
    <w:abstractNumId w:val="25"/>
  </w:num>
  <w:num w:numId="5">
    <w:abstractNumId w:val="4"/>
  </w:num>
  <w:num w:numId="6">
    <w:abstractNumId w:val="24"/>
  </w:num>
  <w:num w:numId="7">
    <w:abstractNumId w:val="23"/>
  </w:num>
  <w:num w:numId="8">
    <w:abstractNumId w:val="13"/>
  </w:num>
  <w:num w:numId="9">
    <w:abstractNumId w:val="5"/>
  </w:num>
  <w:num w:numId="10">
    <w:abstractNumId w:val="12"/>
  </w:num>
  <w:num w:numId="11">
    <w:abstractNumId w:val="8"/>
  </w:num>
  <w:num w:numId="12">
    <w:abstractNumId w:val="14"/>
  </w:num>
  <w:num w:numId="13">
    <w:abstractNumId w:val="9"/>
  </w:num>
  <w:num w:numId="14">
    <w:abstractNumId w:val="15"/>
  </w:num>
  <w:num w:numId="15">
    <w:abstractNumId w:val="22"/>
  </w:num>
  <w:num w:numId="16">
    <w:abstractNumId w:val="19"/>
  </w:num>
  <w:num w:numId="17">
    <w:abstractNumId w:val="1"/>
  </w:num>
  <w:num w:numId="18">
    <w:abstractNumId w:val="10"/>
  </w:num>
  <w:num w:numId="19">
    <w:abstractNumId w:val="18"/>
  </w:num>
  <w:num w:numId="20">
    <w:abstractNumId w:val="18"/>
  </w:num>
  <w:num w:numId="21">
    <w:abstractNumId w:val="18"/>
  </w:num>
  <w:num w:numId="22">
    <w:abstractNumId w:val="0"/>
  </w:num>
  <w:num w:numId="23">
    <w:abstractNumId w:val="16"/>
  </w:num>
  <w:num w:numId="24">
    <w:abstractNumId w:val="21"/>
  </w:num>
  <w:num w:numId="25">
    <w:abstractNumId w:val="11"/>
  </w:num>
  <w:num w:numId="26">
    <w:abstractNumId w:val="18"/>
  </w:num>
  <w:num w:numId="27">
    <w:abstractNumId w:val="17"/>
  </w:num>
  <w:num w:numId="28">
    <w:abstractNumId w:val="18"/>
  </w:num>
  <w:num w:numId="29">
    <w:abstractNumId w:val="3"/>
  </w:num>
  <w:num w:numId="3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A5"/>
    <w:rsid w:val="000056A0"/>
    <w:rsid w:val="0000692C"/>
    <w:rsid w:val="0001135F"/>
    <w:rsid w:val="00012B10"/>
    <w:rsid w:val="000130AD"/>
    <w:rsid w:val="00014B8F"/>
    <w:rsid w:val="00016441"/>
    <w:rsid w:val="00017B3F"/>
    <w:rsid w:val="00022B2E"/>
    <w:rsid w:val="00023B55"/>
    <w:rsid w:val="000269EA"/>
    <w:rsid w:val="00031E64"/>
    <w:rsid w:val="000321ED"/>
    <w:rsid w:val="00032952"/>
    <w:rsid w:val="000331C5"/>
    <w:rsid w:val="00041490"/>
    <w:rsid w:val="0004360D"/>
    <w:rsid w:val="00051777"/>
    <w:rsid w:val="00055346"/>
    <w:rsid w:val="0005613F"/>
    <w:rsid w:val="000571C7"/>
    <w:rsid w:val="0006312D"/>
    <w:rsid w:val="00063241"/>
    <w:rsid w:val="00063FB4"/>
    <w:rsid w:val="0006462D"/>
    <w:rsid w:val="00064FCF"/>
    <w:rsid w:val="00067616"/>
    <w:rsid w:val="0007452E"/>
    <w:rsid w:val="00075A16"/>
    <w:rsid w:val="000772B1"/>
    <w:rsid w:val="000818CA"/>
    <w:rsid w:val="00083482"/>
    <w:rsid w:val="000844AA"/>
    <w:rsid w:val="000853B2"/>
    <w:rsid w:val="0008796C"/>
    <w:rsid w:val="00090430"/>
    <w:rsid w:val="00092D42"/>
    <w:rsid w:val="00093DD5"/>
    <w:rsid w:val="00094EE8"/>
    <w:rsid w:val="000953AD"/>
    <w:rsid w:val="00097620"/>
    <w:rsid w:val="000A0ADB"/>
    <w:rsid w:val="000A1CE1"/>
    <w:rsid w:val="000A2CB6"/>
    <w:rsid w:val="000A3019"/>
    <w:rsid w:val="000A3B7D"/>
    <w:rsid w:val="000A4AD6"/>
    <w:rsid w:val="000A6205"/>
    <w:rsid w:val="000A756D"/>
    <w:rsid w:val="000B06D9"/>
    <w:rsid w:val="000B1CCC"/>
    <w:rsid w:val="000B23EB"/>
    <w:rsid w:val="000B24DF"/>
    <w:rsid w:val="000B2FE8"/>
    <w:rsid w:val="000C0415"/>
    <w:rsid w:val="000C08CE"/>
    <w:rsid w:val="000C4603"/>
    <w:rsid w:val="000C4C8D"/>
    <w:rsid w:val="000C63A4"/>
    <w:rsid w:val="000D0EEE"/>
    <w:rsid w:val="000D1F47"/>
    <w:rsid w:val="000D2391"/>
    <w:rsid w:val="000D280D"/>
    <w:rsid w:val="000D7A04"/>
    <w:rsid w:val="000E038A"/>
    <w:rsid w:val="000E1489"/>
    <w:rsid w:val="000E301D"/>
    <w:rsid w:val="000E430A"/>
    <w:rsid w:val="000E56CB"/>
    <w:rsid w:val="000E5DF6"/>
    <w:rsid w:val="000F043F"/>
    <w:rsid w:val="000F14B4"/>
    <w:rsid w:val="000F2D78"/>
    <w:rsid w:val="000F3FAF"/>
    <w:rsid w:val="001025AC"/>
    <w:rsid w:val="001071AD"/>
    <w:rsid w:val="00110544"/>
    <w:rsid w:val="00115193"/>
    <w:rsid w:val="00115631"/>
    <w:rsid w:val="0011619A"/>
    <w:rsid w:val="00117591"/>
    <w:rsid w:val="001335A8"/>
    <w:rsid w:val="001355CE"/>
    <w:rsid w:val="00147944"/>
    <w:rsid w:val="00150F64"/>
    <w:rsid w:val="00151358"/>
    <w:rsid w:val="00153229"/>
    <w:rsid w:val="001532A5"/>
    <w:rsid w:val="001536F6"/>
    <w:rsid w:val="00154F90"/>
    <w:rsid w:val="00157D27"/>
    <w:rsid w:val="00160771"/>
    <w:rsid w:val="00160FF1"/>
    <w:rsid w:val="001614E3"/>
    <w:rsid w:val="001638BF"/>
    <w:rsid w:val="0016520A"/>
    <w:rsid w:val="001677C4"/>
    <w:rsid w:val="001723CD"/>
    <w:rsid w:val="00176C47"/>
    <w:rsid w:val="00181490"/>
    <w:rsid w:val="001814CB"/>
    <w:rsid w:val="00184A00"/>
    <w:rsid w:val="00187C05"/>
    <w:rsid w:val="00194DD4"/>
    <w:rsid w:val="00196832"/>
    <w:rsid w:val="001A073D"/>
    <w:rsid w:val="001A0B79"/>
    <w:rsid w:val="001A37D8"/>
    <w:rsid w:val="001A76BB"/>
    <w:rsid w:val="001B00D8"/>
    <w:rsid w:val="001B06FD"/>
    <w:rsid w:val="001B1210"/>
    <w:rsid w:val="001B2063"/>
    <w:rsid w:val="001B4117"/>
    <w:rsid w:val="001B4637"/>
    <w:rsid w:val="001B6186"/>
    <w:rsid w:val="001B6C90"/>
    <w:rsid w:val="001C1022"/>
    <w:rsid w:val="001C116F"/>
    <w:rsid w:val="001C2EF8"/>
    <w:rsid w:val="001C422B"/>
    <w:rsid w:val="001C5077"/>
    <w:rsid w:val="001C6DA2"/>
    <w:rsid w:val="001D135F"/>
    <w:rsid w:val="001D54B1"/>
    <w:rsid w:val="001D62E8"/>
    <w:rsid w:val="001E20C7"/>
    <w:rsid w:val="001E4487"/>
    <w:rsid w:val="001E65D7"/>
    <w:rsid w:val="001F1561"/>
    <w:rsid w:val="002026DE"/>
    <w:rsid w:val="00204158"/>
    <w:rsid w:val="002052F9"/>
    <w:rsid w:val="00210A47"/>
    <w:rsid w:val="002163EC"/>
    <w:rsid w:val="002172DA"/>
    <w:rsid w:val="00221D58"/>
    <w:rsid w:val="00223793"/>
    <w:rsid w:val="002242D5"/>
    <w:rsid w:val="0022501A"/>
    <w:rsid w:val="00225A85"/>
    <w:rsid w:val="00226F2B"/>
    <w:rsid w:val="002270AA"/>
    <w:rsid w:val="002307A9"/>
    <w:rsid w:val="00236D00"/>
    <w:rsid w:val="002375A8"/>
    <w:rsid w:val="00241141"/>
    <w:rsid w:val="00242CA3"/>
    <w:rsid w:val="00247364"/>
    <w:rsid w:val="00250D95"/>
    <w:rsid w:val="00253735"/>
    <w:rsid w:val="00255E94"/>
    <w:rsid w:val="0025744F"/>
    <w:rsid w:val="00262BD1"/>
    <w:rsid w:val="00263F0F"/>
    <w:rsid w:val="00266AF7"/>
    <w:rsid w:val="002703DB"/>
    <w:rsid w:val="002763B3"/>
    <w:rsid w:val="002801AB"/>
    <w:rsid w:val="00283992"/>
    <w:rsid w:val="002839F0"/>
    <w:rsid w:val="002853F0"/>
    <w:rsid w:val="0029172E"/>
    <w:rsid w:val="00292A5A"/>
    <w:rsid w:val="00292D78"/>
    <w:rsid w:val="00293D39"/>
    <w:rsid w:val="002A0FB2"/>
    <w:rsid w:val="002A1261"/>
    <w:rsid w:val="002A19B7"/>
    <w:rsid w:val="002A4516"/>
    <w:rsid w:val="002A68EC"/>
    <w:rsid w:val="002A70BE"/>
    <w:rsid w:val="002B0D6B"/>
    <w:rsid w:val="002B26D2"/>
    <w:rsid w:val="002B2914"/>
    <w:rsid w:val="002B2F10"/>
    <w:rsid w:val="002B3239"/>
    <w:rsid w:val="002B478D"/>
    <w:rsid w:val="002B7454"/>
    <w:rsid w:val="002B79EA"/>
    <w:rsid w:val="002C01F9"/>
    <w:rsid w:val="002C2553"/>
    <w:rsid w:val="002C473F"/>
    <w:rsid w:val="002C48C3"/>
    <w:rsid w:val="002C51ED"/>
    <w:rsid w:val="002C5393"/>
    <w:rsid w:val="002C5697"/>
    <w:rsid w:val="002C71C7"/>
    <w:rsid w:val="002C7A7A"/>
    <w:rsid w:val="002D16A5"/>
    <w:rsid w:val="002D48BA"/>
    <w:rsid w:val="002D4D36"/>
    <w:rsid w:val="002D74EE"/>
    <w:rsid w:val="002E0EAC"/>
    <w:rsid w:val="002E22D1"/>
    <w:rsid w:val="002F00A6"/>
    <w:rsid w:val="002F3352"/>
    <w:rsid w:val="002F34EF"/>
    <w:rsid w:val="002F3BC7"/>
    <w:rsid w:val="002F6A99"/>
    <w:rsid w:val="00301088"/>
    <w:rsid w:val="0030744B"/>
    <w:rsid w:val="003078DC"/>
    <w:rsid w:val="00314531"/>
    <w:rsid w:val="00321102"/>
    <w:rsid w:val="00321E53"/>
    <w:rsid w:val="00321ECE"/>
    <w:rsid w:val="00323F99"/>
    <w:rsid w:val="003267D4"/>
    <w:rsid w:val="003329F5"/>
    <w:rsid w:val="0033322A"/>
    <w:rsid w:val="00334040"/>
    <w:rsid w:val="003346AD"/>
    <w:rsid w:val="003351C4"/>
    <w:rsid w:val="00336279"/>
    <w:rsid w:val="00345055"/>
    <w:rsid w:val="00345BB9"/>
    <w:rsid w:val="00345C6A"/>
    <w:rsid w:val="00345DC7"/>
    <w:rsid w:val="0034713C"/>
    <w:rsid w:val="0035072F"/>
    <w:rsid w:val="00353100"/>
    <w:rsid w:val="0035331A"/>
    <w:rsid w:val="00356F9A"/>
    <w:rsid w:val="00363162"/>
    <w:rsid w:val="0036407A"/>
    <w:rsid w:val="003658BF"/>
    <w:rsid w:val="00365E9E"/>
    <w:rsid w:val="003662EA"/>
    <w:rsid w:val="00366397"/>
    <w:rsid w:val="003679C3"/>
    <w:rsid w:val="00373A6F"/>
    <w:rsid w:val="00375913"/>
    <w:rsid w:val="003850B1"/>
    <w:rsid w:val="003863B5"/>
    <w:rsid w:val="0038686C"/>
    <w:rsid w:val="003920F6"/>
    <w:rsid w:val="00393CE8"/>
    <w:rsid w:val="0039481C"/>
    <w:rsid w:val="0039571F"/>
    <w:rsid w:val="0039595B"/>
    <w:rsid w:val="003970BB"/>
    <w:rsid w:val="00397E4D"/>
    <w:rsid w:val="003A220A"/>
    <w:rsid w:val="003A3D9B"/>
    <w:rsid w:val="003A5786"/>
    <w:rsid w:val="003A5AD7"/>
    <w:rsid w:val="003A69C2"/>
    <w:rsid w:val="003B3938"/>
    <w:rsid w:val="003B4D2B"/>
    <w:rsid w:val="003B68B9"/>
    <w:rsid w:val="003C31D7"/>
    <w:rsid w:val="003C32F4"/>
    <w:rsid w:val="003C4A6E"/>
    <w:rsid w:val="003C58B8"/>
    <w:rsid w:val="003C6897"/>
    <w:rsid w:val="003D0C39"/>
    <w:rsid w:val="003D24DF"/>
    <w:rsid w:val="003D61D1"/>
    <w:rsid w:val="003D6F89"/>
    <w:rsid w:val="003D793D"/>
    <w:rsid w:val="003E55CA"/>
    <w:rsid w:val="003E59EC"/>
    <w:rsid w:val="003E6169"/>
    <w:rsid w:val="003E6DC6"/>
    <w:rsid w:val="003F320F"/>
    <w:rsid w:val="003F3366"/>
    <w:rsid w:val="003F3DD2"/>
    <w:rsid w:val="003F4724"/>
    <w:rsid w:val="003F6F83"/>
    <w:rsid w:val="00400668"/>
    <w:rsid w:val="004017A1"/>
    <w:rsid w:val="00402791"/>
    <w:rsid w:val="004050F8"/>
    <w:rsid w:val="004123B1"/>
    <w:rsid w:val="00412A74"/>
    <w:rsid w:val="00412E68"/>
    <w:rsid w:val="00412E72"/>
    <w:rsid w:val="00414DCD"/>
    <w:rsid w:val="00416139"/>
    <w:rsid w:val="00416748"/>
    <w:rsid w:val="00416CD9"/>
    <w:rsid w:val="00422BFB"/>
    <w:rsid w:val="00424519"/>
    <w:rsid w:val="00426C90"/>
    <w:rsid w:val="00427674"/>
    <w:rsid w:val="004278F2"/>
    <w:rsid w:val="00427A8E"/>
    <w:rsid w:val="00432EAA"/>
    <w:rsid w:val="00433AC2"/>
    <w:rsid w:val="004377D9"/>
    <w:rsid w:val="00437BCB"/>
    <w:rsid w:val="004404E3"/>
    <w:rsid w:val="00442720"/>
    <w:rsid w:val="00443BD6"/>
    <w:rsid w:val="00444350"/>
    <w:rsid w:val="00444673"/>
    <w:rsid w:val="00444E95"/>
    <w:rsid w:val="004453F5"/>
    <w:rsid w:val="00445546"/>
    <w:rsid w:val="00452649"/>
    <w:rsid w:val="004553A4"/>
    <w:rsid w:val="004607FF"/>
    <w:rsid w:val="00462CF6"/>
    <w:rsid w:val="00464B51"/>
    <w:rsid w:val="00465A3C"/>
    <w:rsid w:val="0047017C"/>
    <w:rsid w:val="00470E45"/>
    <w:rsid w:val="00472D3B"/>
    <w:rsid w:val="00472E5B"/>
    <w:rsid w:val="004741C3"/>
    <w:rsid w:val="0047429B"/>
    <w:rsid w:val="00476A6B"/>
    <w:rsid w:val="00482DD8"/>
    <w:rsid w:val="004857C3"/>
    <w:rsid w:val="004872B0"/>
    <w:rsid w:val="00491B63"/>
    <w:rsid w:val="00492847"/>
    <w:rsid w:val="00493A3A"/>
    <w:rsid w:val="00493EF2"/>
    <w:rsid w:val="0049462E"/>
    <w:rsid w:val="004A2ABD"/>
    <w:rsid w:val="004A545A"/>
    <w:rsid w:val="004A6ACD"/>
    <w:rsid w:val="004B09ED"/>
    <w:rsid w:val="004B2985"/>
    <w:rsid w:val="004B645F"/>
    <w:rsid w:val="004B6A12"/>
    <w:rsid w:val="004C4605"/>
    <w:rsid w:val="004C5B86"/>
    <w:rsid w:val="004C65A3"/>
    <w:rsid w:val="004D13F3"/>
    <w:rsid w:val="004D3853"/>
    <w:rsid w:val="004D512C"/>
    <w:rsid w:val="004D5EA2"/>
    <w:rsid w:val="004E115A"/>
    <w:rsid w:val="004E240C"/>
    <w:rsid w:val="004E2C1C"/>
    <w:rsid w:val="004E2E5A"/>
    <w:rsid w:val="004E42E1"/>
    <w:rsid w:val="004E4E8C"/>
    <w:rsid w:val="004E68BB"/>
    <w:rsid w:val="004E78C2"/>
    <w:rsid w:val="004F171C"/>
    <w:rsid w:val="0050230E"/>
    <w:rsid w:val="005023B8"/>
    <w:rsid w:val="00503E1C"/>
    <w:rsid w:val="0050411F"/>
    <w:rsid w:val="005048CC"/>
    <w:rsid w:val="00504BDB"/>
    <w:rsid w:val="005050F1"/>
    <w:rsid w:val="00506509"/>
    <w:rsid w:val="00506527"/>
    <w:rsid w:val="00510241"/>
    <w:rsid w:val="005115DD"/>
    <w:rsid w:val="00516D18"/>
    <w:rsid w:val="00520082"/>
    <w:rsid w:val="00521954"/>
    <w:rsid w:val="005230A7"/>
    <w:rsid w:val="00525AE3"/>
    <w:rsid w:val="00525B8E"/>
    <w:rsid w:val="005261D8"/>
    <w:rsid w:val="0052732E"/>
    <w:rsid w:val="005300F0"/>
    <w:rsid w:val="00530425"/>
    <w:rsid w:val="00530708"/>
    <w:rsid w:val="0053263A"/>
    <w:rsid w:val="00533870"/>
    <w:rsid w:val="00536153"/>
    <w:rsid w:val="00540010"/>
    <w:rsid w:val="00540238"/>
    <w:rsid w:val="00541B9E"/>
    <w:rsid w:val="00543150"/>
    <w:rsid w:val="00543430"/>
    <w:rsid w:val="00552653"/>
    <w:rsid w:val="00552FF2"/>
    <w:rsid w:val="005532C7"/>
    <w:rsid w:val="00554FC3"/>
    <w:rsid w:val="00555518"/>
    <w:rsid w:val="005568D6"/>
    <w:rsid w:val="00557516"/>
    <w:rsid w:val="00557F57"/>
    <w:rsid w:val="00557F77"/>
    <w:rsid w:val="00561923"/>
    <w:rsid w:val="00562E88"/>
    <w:rsid w:val="00566B99"/>
    <w:rsid w:val="00567E77"/>
    <w:rsid w:val="00570C94"/>
    <w:rsid w:val="00571B0C"/>
    <w:rsid w:val="00575560"/>
    <w:rsid w:val="00576C70"/>
    <w:rsid w:val="00577D7F"/>
    <w:rsid w:val="00580DB5"/>
    <w:rsid w:val="00583739"/>
    <w:rsid w:val="00585FAE"/>
    <w:rsid w:val="00585FB8"/>
    <w:rsid w:val="0059003C"/>
    <w:rsid w:val="005913E2"/>
    <w:rsid w:val="0059630E"/>
    <w:rsid w:val="0059641C"/>
    <w:rsid w:val="005966F6"/>
    <w:rsid w:val="005A0146"/>
    <w:rsid w:val="005A0AB0"/>
    <w:rsid w:val="005A18B3"/>
    <w:rsid w:val="005A57B0"/>
    <w:rsid w:val="005A5EDF"/>
    <w:rsid w:val="005A6608"/>
    <w:rsid w:val="005A6B2B"/>
    <w:rsid w:val="005B0530"/>
    <w:rsid w:val="005B37FC"/>
    <w:rsid w:val="005C2443"/>
    <w:rsid w:val="005C34BA"/>
    <w:rsid w:val="005C385F"/>
    <w:rsid w:val="005C3FE1"/>
    <w:rsid w:val="005C5504"/>
    <w:rsid w:val="005C5F26"/>
    <w:rsid w:val="005C6C2F"/>
    <w:rsid w:val="005D39B6"/>
    <w:rsid w:val="005D653E"/>
    <w:rsid w:val="005D68CE"/>
    <w:rsid w:val="005E0903"/>
    <w:rsid w:val="005E148F"/>
    <w:rsid w:val="005E3D9C"/>
    <w:rsid w:val="005E463E"/>
    <w:rsid w:val="005E66A1"/>
    <w:rsid w:val="005E73C9"/>
    <w:rsid w:val="005F3D06"/>
    <w:rsid w:val="005F6869"/>
    <w:rsid w:val="005F798D"/>
    <w:rsid w:val="00600583"/>
    <w:rsid w:val="00603167"/>
    <w:rsid w:val="00617311"/>
    <w:rsid w:val="00620503"/>
    <w:rsid w:val="00622CB6"/>
    <w:rsid w:val="00625F1E"/>
    <w:rsid w:val="0062641E"/>
    <w:rsid w:val="00635185"/>
    <w:rsid w:val="00635CC1"/>
    <w:rsid w:val="00641C79"/>
    <w:rsid w:val="00643E5E"/>
    <w:rsid w:val="00644E3E"/>
    <w:rsid w:val="0065147A"/>
    <w:rsid w:val="0065157D"/>
    <w:rsid w:val="0065208F"/>
    <w:rsid w:val="006520D3"/>
    <w:rsid w:val="00654ADA"/>
    <w:rsid w:val="00657326"/>
    <w:rsid w:val="00660EC5"/>
    <w:rsid w:val="00661567"/>
    <w:rsid w:val="00661AFA"/>
    <w:rsid w:val="00666751"/>
    <w:rsid w:val="00672790"/>
    <w:rsid w:val="00673AF3"/>
    <w:rsid w:val="006746E0"/>
    <w:rsid w:val="006809EB"/>
    <w:rsid w:val="006817EC"/>
    <w:rsid w:val="00681B18"/>
    <w:rsid w:val="006821DA"/>
    <w:rsid w:val="006837E9"/>
    <w:rsid w:val="006839EA"/>
    <w:rsid w:val="00683E34"/>
    <w:rsid w:val="006857D0"/>
    <w:rsid w:val="00691D3A"/>
    <w:rsid w:val="006921A4"/>
    <w:rsid w:val="00692418"/>
    <w:rsid w:val="00692B48"/>
    <w:rsid w:val="006A3611"/>
    <w:rsid w:val="006A55B9"/>
    <w:rsid w:val="006A6CAC"/>
    <w:rsid w:val="006A731C"/>
    <w:rsid w:val="006B2ACE"/>
    <w:rsid w:val="006B3A83"/>
    <w:rsid w:val="006C0DE6"/>
    <w:rsid w:val="006C0F1D"/>
    <w:rsid w:val="006C5516"/>
    <w:rsid w:val="006C6CB5"/>
    <w:rsid w:val="006D2760"/>
    <w:rsid w:val="006D3309"/>
    <w:rsid w:val="006D38B7"/>
    <w:rsid w:val="006D3AD5"/>
    <w:rsid w:val="006D3E9F"/>
    <w:rsid w:val="006E6CCD"/>
    <w:rsid w:val="006E7AE0"/>
    <w:rsid w:val="006F3884"/>
    <w:rsid w:val="006F401B"/>
    <w:rsid w:val="006F46CF"/>
    <w:rsid w:val="006F5A54"/>
    <w:rsid w:val="006F7A41"/>
    <w:rsid w:val="006F7CB8"/>
    <w:rsid w:val="00700BE1"/>
    <w:rsid w:val="0070135A"/>
    <w:rsid w:val="00702F44"/>
    <w:rsid w:val="00704384"/>
    <w:rsid w:val="00704880"/>
    <w:rsid w:val="00707660"/>
    <w:rsid w:val="00710FAF"/>
    <w:rsid w:val="00713C9E"/>
    <w:rsid w:val="00714000"/>
    <w:rsid w:val="00715269"/>
    <w:rsid w:val="0071532B"/>
    <w:rsid w:val="00715F60"/>
    <w:rsid w:val="007173FB"/>
    <w:rsid w:val="00722ACC"/>
    <w:rsid w:val="00725AFA"/>
    <w:rsid w:val="00726E40"/>
    <w:rsid w:val="00727F6B"/>
    <w:rsid w:val="0073338D"/>
    <w:rsid w:val="00734235"/>
    <w:rsid w:val="0073514E"/>
    <w:rsid w:val="0073641E"/>
    <w:rsid w:val="00736826"/>
    <w:rsid w:val="007426AB"/>
    <w:rsid w:val="00744705"/>
    <w:rsid w:val="00744CBE"/>
    <w:rsid w:val="00745009"/>
    <w:rsid w:val="007463C0"/>
    <w:rsid w:val="00747952"/>
    <w:rsid w:val="00755A5D"/>
    <w:rsid w:val="00757EE0"/>
    <w:rsid w:val="00764804"/>
    <w:rsid w:val="007652F9"/>
    <w:rsid w:val="0076534C"/>
    <w:rsid w:val="0077035B"/>
    <w:rsid w:val="0077040E"/>
    <w:rsid w:val="00772817"/>
    <w:rsid w:val="00783E1E"/>
    <w:rsid w:val="00786CB9"/>
    <w:rsid w:val="00791261"/>
    <w:rsid w:val="00793B46"/>
    <w:rsid w:val="007A1432"/>
    <w:rsid w:val="007A2938"/>
    <w:rsid w:val="007A424A"/>
    <w:rsid w:val="007A4284"/>
    <w:rsid w:val="007A4AAB"/>
    <w:rsid w:val="007A4F36"/>
    <w:rsid w:val="007A5392"/>
    <w:rsid w:val="007A6D05"/>
    <w:rsid w:val="007A7F9B"/>
    <w:rsid w:val="007B0953"/>
    <w:rsid w:val="007B2F13"/>
    <w:rsid w:val="007B2F98"/>
    <w:rsid w:val="007B5A52"/>
    <w:rsid w:val="007B6BA0"/>
    <w:rsid w:val="007C1750"/>
    <w:rsid w:val="007C26D9"/>
    <w:rsid w:val="007C34C2"/>
    <w:rsid w:val="007C3FDC"/>
    <w:rsid w:val="007C4B69"/>
    <w:rsid w:val="007C6067"/>
    <w:rsid w:val="007C663A"/>
    <w:rsid w:val="007D46EF"/>
    <w:rsid w:val="007D62E6"/>
    <w:rsid w:val="007E6C26"/>
    <w:rsid w:val="007E7ACD"/>
    <w:rsid w:val="007F0BEC"/>
    <w:rsid w:val="007F15F4"/>
    <w:rsid w:val="007F1A8F"/>
    <w:rsid w:val="007F2B86"/>
    <w:rsid w:val="007F508B"/>
    <w:rsid w:val="007F64AD"/>
    <w:rsid w:val="007F69D8"/>
    <w:rsid w:val="00800444"/>
    <w:rsid w:val="00800684"/>
    <w:rsid w:val="00802B8C"/>
    <w:rsid w:val="0080305A"/>
    <w:rsid w:val="00803E31"/>
    <w:rsid w:val="008049EF"/>
    <w:rsid w:val="00811F1B"/>
    <w:rsid w:val="00821444"/>
    <w:rsid w:val="00821E95"/>
    <w:rsid w:val="008231A7"/>
    <w:rsid w:val="0082354D"/>
    <w:rsid w:val="00825552"/>
    <w:rsid w:val="0083131E"/>
    <w:rsid w:val="00834169"/>
    <w:rsid w:val="008364A2"/>
    <w:rsid w:val="00837E92"/>
    <w:rsid w:val="008401EB"/>
    <w:rsid w:val="00843826"/>
    <w:rsid w:val="00844082"/>
    <w:rsid w:val="008446DA"/>
    <w:rsid w:val="00844AC1"/>
    <w:rsid w:val="00844F3F"/>
    <w:rsid w:val="00845ECD"/>
    <w:rsid w:val="008475E8"/>
    <w:rsid w:val="00847D2D"/>
    <w:rsid w:val="00853B3D"/>
    <w:rsid w:val="00853C3B"/>
    <w:rsid w:val="00854702"/>
    <w:rsid w:val="00855249"/>
    <w:rsid w:val="00860156"/>
    <w:rsid w:val="00862093"/>
    <w:rsid w:val="008623C3"/>
    <w:rsid w:val="008635D1"/>
    <w:rsid w:val="00867C02"/>
    <w:rsid w:val="00870557"/>
    <w:rsid w:val="00870E35"/>
    <w:rsid w:val="0087421E"/>
    <w:rsid w:val="00874DBE"/>
    <w:rsid w:val="00875681"/>
    <w:rsid w:val="00881E2A"/>
    <w:rsid w:val="00883C9C"/>
    <w:rsid w:val="008906D1"/>
    <w:rsid w:val="0089229F"/>
    <w:rsid w:val="00894F5D"/>
    <w:rsid w:val="008958F5"/>
    <w:rsid w:val="008975A7"/>
    <w:rsid w:val="008A0DBF"/>
    <w:rsid w:val="008A193F"/>
    <w:rsid w:val="008A2134"/>
    <w:rsid w:val="008B0D96"/>
    <w:rsid w:val="008B4648"/>
    <w:rsid w:val="008B490A"/>
    <w:rsid w:val="008B6198"/>
    <w:rsid w:val="008B6C24"/>
    <w:rsid w:val="008C049D"/>
    <w:rsid w:val="008C30ED"/>
    <w:rsid w:val="008C4642"/>
    <w:rsid w:val="008C6CA6"/>
    <w:rsid w:val="008D04A3"/>
    <w:rsid w:val="008D161D"/>
    <w:rsid w:val="008D1A03"/>
    <w:rsid w:val="008D6E0B"/>
    <w:rsid w:val="008E0745"/>
    <w:rsid w:val="008E14A8"/>
    <w:rsid w:val="008E401C"/>
    <w:rsid w:val="008E452A"/>
    <w:rsid w:val="008E5E69"/>
    <w:rsid w:val="008F1090"/>
    <w:rsid w:val="008F1434"/>
    <w:rsid w:val="008F35BF"/>
    <w:rsid w:val="008F5727"/>
    <w:rsid w:val="008F5AB1"/>
    <w:rsid w:val="00900534"/>
    <w:rsid w:val="009012FF"/>
    <w:rsid w:val="00906FC7"/>
    <w:rsid w:val="009075F4"/>
    <w:rsid w:val="00907B80"/>
    <w:rsid w:val="00911C05"/>
    <w:rsid w:val="00912394"/>
    <w:rsid w:val="00912E7F"/>
    <w:rsid w:val="0091581B"/>
    <w:rsid w:val="009169C3"/>
    <w:rsid w:val="00921311"/>
    <w:rsid w:val="0092177C"/>
    <w:rsid w:val="00921C1C"/>
    <w:rsid w:val="009225FC"/>
    <w:rsid w:val="00923479"/>
    <w:rsid w:val="00925059"/>
    <w:rsid w:val="00927B49"/>
    <w:rsid w:val="00933F16"/>
    <w:rsid w:val="00935657"/>
    <w:rsid w:val="0093643E"/>
    <w:rsid w:val="00936E6C"/>
    <w:rsid w:val="00937AC1"/>
    <w:rsid w:val="009407FB"/>
    <w:rsid w:val="00940A37"/>
    <w:rsid w:val="009416F7"/>
    <w:rsid w:val="00942FFA"/>
    <w:rsid w:val="009439FE"/>
    <w:rsid w:val="00947092"/>
    <w:rsid w:val="00953157"/>
    <w:rsid w:val="0096067B"/>
    <w:rsid w:val="00961D1D"/>
    <w:rsid w:val="0096210A"/>
    <w:rsid w:val="009678D7"/>
    <w:rsid w:val="00967AE1"/>
    <w:rsid w:val="00967FA7"/>
    <w:rsid w:val="00970ECE"/>
    <w:rsid w:val="00970F4E"/>
    <w:rsid w:val="009728A9"/>
    <w:rsid w:val="00972B01"/>
    <w:rsid w:val="00972BD8"/>
    <w:rsid w:val="009736BB"/>
    <w:rsid w:val="00977C5F"/>
    <w:rsid w:val="0098033A"/>
    <w:rsid w:val="00982E83"/>
    <w:rsid w:val="009835C7"/>
    <w:rsid w:val="009853EA"/>
    <w:rsid w:val="009855CF"/>
    <w:rsid w:val="0098761A"/>
    <w:rsid w:val="00993C7F"/>
    <w:rsid w:val="009943EB"/>
    <w:rsid w:val="009B19D4"/>
    <w:rsid w:val="009B4F1D"/>
    <w:rsid w:val="009B790A"/>
    <w:rsid w:val="009C084F"/>
    <w:rsid w:val="009C1218"/>
    <w:rsid w:val="009C1CCB"/>
    <w:rsid w:val="009C2B90"/>
    <w:rsid w:val="009C607B"/>
    <w:rsid w:val="009C72D5"/>
    <w:rsid w:val="009C7E3A"/>
    <w:rsid w:val="009D00F3"/>
    <w:rsid w:val="009D09E8"/>
    <w:rsid w:val="009D19A1"/>
    <w:rsid w:val="009D2390"/>
    <w:rsid w:val="009E0C3E"/>
    <w:rsid w:val="009E4D9C"/>
    <w:rsid w:val="009E7376"/>
    <w:rsid w:val="009F2D38"/>
    <w:rsid w:val="009F49FD"/>
    <w:rsid w:val="00A1052F"/>
    <w:rsid w:val="00A13610"/>
    <w:rsid w:val="00A13744"/>
    <w:rsid w:val="00A17389"/>
    <w:rsid w:val="00A17620"/>
    <w:rsid w:val="00A22E49"/>
    <w:rsid w:val="00A26FC8"/>
    <w:rsid w:val="00A30A8A"/>
    <w:rsid w:val="00A3332D"/>
    <w:rsid w:val="00A3409D"/>
    <w:rsid w:val="00A365FA"/>
    <w:rsid w:val="00A37AB6"/>
    <w:rsid w:val="00A40651"/>
    <w:rsid w:val="00A41A7F"/>
    <w:rsid w:val="00A44320"/>
    <w:rsid w:val="00A45720"/>
    <w:rsid w:val="00A4674A"/>
    <w:rsid w:val="00A46C94"/>
    <w:rsid w:val="00A474F8"/>
    <w:rsid w:val="00A50AC2"/>
    <w:rsid w:val="00A52709"/>
    <w:rsid w:val="00A564CC"/>
    <w:rsid w:val="00A564E2"/>
    <w:rsid w:val="00A564FB"/>
    <w:rsid w:val="00A56BBE"/>
    <w:rsid w:val="00A607D1"/>
    <w:rsid w:val="00A62AB0"/>
    <w:rsid w:val="00A6346C"/>
    <w:rsid w:val="00A70809"/>
    <w:rsid w:val="00A71BD2"/>
    <w:rsid w:val="00A72467"/>
    <w:rsid w:val="00A73017"/>
    <w:rsid w:val="00A77134"/>
    <w:rsid w:val="00A804C0"/>
    <w:rsid w:val="00A81753"/>
    <w:rsid w:val="00A83786"/>
    <w:rsid w:val="00A850AA"/>
    <w:rsid w:val="00A854A7"/>
    <w:rsid w:val="00A86E1A"/>
    <w:rsid w:val="00A86FCC"/>
    <w:rsid w:val="00A8769A"/>
    <w:rsid w:val="00A9045B"/>
    <w:rsid w:val="00A905E1"/>
    <w:rsid w:val="00A9492E"/>
    <w:rsid w:val="00A96067"/>
    <w:rsid w:val="00A96A7F"/>
    <w:rsid w:val="00AA01B2"/>
    <w:rsid w:val="00AA24EA"/>
    <w:rsid w:val="00AA42C6"/>
    <w:rsid w:val="00AA4F3D"/>
    <w:rsid w:val="00AA4FE9"/>
    <w:rsid w:val="00AB055C"/>
    <w:rsid w:val="00AB12B0"/>
    <w:rsid w:val="00AB5555"/>
    <w:rsid w:val="00AC081B"/>
    <w:rsid w:val="00AC7590"/>
    <w:rsid w:val="00AD01F1"/>
    <w:rsid w:val="00AD0CCF"/>
    <w:rsid w:val="00AE0077"/>
    <w:rsid w:val="00AE0B1F"/>
    <w:rsid w:val="00AE42C0"/>
    <w:rsid w:val="00AF53F7"/>
    <w:rsid w:val="00B01AAB"/>
    <w:rsid w:val="00B02263"/>
    <w:rsid w:val="00B042DF"/>
    <w:rsid w:val="00B064F8"/>
    <w:rsid w:val="00B10849"/>
    <w:rsid w:val="00B13669"/>
    <w:rsid w:val="00B14E13"/>
    <w:rsid w:val="00B155B0"/>
    <w:rsid w:val="00B157CB"/>
    <w:rsid w:val="00B1654C"/>
    <w:rsid w:val="00B22526"/>
    <w:rsid w:val="00B22756"/>
    <w:rsid w:val="00B24DDF"/>
    <w:rsid w:val="00B259EE"/>
    <w:rsid w:val="00B30530"/>
    <w:rsid w:val="00B33EC5"/>
    <w:rsid w:val="00B36BA5"/>
    <w:rsid w:val="00B4027E"/>
    <w:rsid w:val="00B424AF"/>
    <w:rsid w:val="00B51A95"/>
    <w:rsid w:val="00B53604"/>
    <w:rsid w:val="00B569B4"/>
    <w:rsid w:val="00B618F7"/>
    <w:rsid w:val="00B61F0C"/>
    <w:rsid w:val="00B6481E"/>
    <w:rsid w:val="00B710CC"/>
    <w:rsid w:val="00B7428B"/>
    <w:rsid w:val="00B745D5"/>
    <w:rsid w:val="00B746D9"/>
    <w:rsid w:val="00B81994"/>
    <w:rsid w:val="00B82A97"/>
    <w:rsid w:val="00B8350F"/>
    <w:rsid w:val="00B85A01"/>
    <w:rsid w:val="00B85AC6"/>
    <w:rsid w:val="00B914F4"/>
    <w:rsid w:val="00B9559C"/>
    <w:rsid w:val="00B961AD"/>
    <w:rsid w:val="00BA000C"/>
    <w:rsid w:val="00BA386C"/>
    <w:rsid w:val="00BA55D8"/>
    <w:rsid w:val="00BA7046"/>
    <w:rsid w:val="00BB223D"/>
    <w:rsid w:val="00BB409B"/>
    <w:rsid w:val="00BB630F"/>
    <w:rsid w:val="00BB659E"/>
    <w:rsid w:val="00BC16F2"/>
    <w:rsid w:val="00BC487C"/>
    <w:rsid w:val="00BC4890"/>
    <w:rsid w:val="00BD06F6"/>
    <w:rsid w:val="00BD114A"/>
    <w:rsid w:val="00BD3D95"/>
    <w:rsid w:val="00BD41D1"/>
    <w:rsid w:val="00BE0D80"/>
    <w:rsid w:val="00BE7747"/>
    <w:rsid w:val="00BF382A"/>
    <w:rsid w:val="00BF5ADB"/>
    <w:rsid w:val="00BF7E1F"/>
    <w:rsid w:val="00C00F35"/>
    <w:rsid w:val="00C01248"/>
    <w:rsid w:val="00C01390"/>
    <w:rsid w:val="00C01D54"/>
    <w:rsid w:val="00C05FB3"/>
    <w:rsid w:val="00C11263"/>
    <w:rsid w:val="00C14634"/>
    <w:rsid w:val="00C148ED"/>
    <w:rsid w:val="00C1772D"/>
    <w:rsid w:val="00C21026"/>
    <w:rsid w:val="00C21798"/>
    <w:rsid w:val="00C23047"/>
    <w:rsid w:val="00C2587D"/>
    <w:rsid w:val="00C27B66"/>
    <w:rsid w:val="00C356D9"/>
    <w:rsid w:val="00C4550A"/>
    <w:rsid w:val="00C5250C"/>
    <w:rsid w:val="00C53225"/>
    <w:rsid w:val="00C540C5"/>
    <w:rsid w:val="00C549E8"/>
    <w:rsid w:val="00C61141"/>
    <w:rsid w:val="00C625A5"/>
    <w:rsid w:val="00C63948"/>
    <w:rsid w:val="00C64C80"/>
    <w:rsid w:val="00C651CA"/>
    <w:rsid w:val="00C65CF1"/>
    <w:rsid w:val="00C66CF1"/>
    <w:rsid w:val="00C674B8"/>
    <w:rsid w:val="00C712CD"/>
    <w:rsid w:val="00C732AF"/>
    <w:rsid w:val="00C7667D"/>
    <w:rsid w:val="00C77818"/>
    <w:rsid w:val="00C861C8"/>
    <w:rsid w:val="00C9065A"/>
    <w:rsid w:val="00C922F4"/>
    <w:rsid w:val="00C93398"/>
    <w:rsid w:val="00C93791"/>
    <w:rsid w:val="00CA2413"/>
    <w:rsid w:val="00CB0BD0"/>
    <w:rsid w:val="00CB0E7A"/>
    <w:rsid w:val="00CB2F26"/>
    <w:rsid w:val="00CB44DF"/>
    <w:rsid w:val="00CB6416"/>
    <w:rsid w:val="00CC05F7"/>
    <w:rsid w:val="00CC0631"/>
    <w:rsid w:val="00CC0BA9"/>
    <w:rsid w:val="00CC344E"/>
    <w:rsid w:val="00CC523A"/>
    <w:rsid w:val="00CC5460"/>
    <w:rsid w:val="00CD0DC3"/>
    <w:rsid w:val="00CD132E"/>
    <w:rsid w:val="00CD26D0"/>
    <w:rsid w:val="00CD54B2"/>
    <w:rsid w:val="00CD62D2"/>
    <w:rsid w:val="00CD7DA9"/>
    <w:rsid w:val="00CE03FA"/>
    <w:rsid w:val="00CE1854"/>
    <w:rsid w:val="00CE548E"/>
    <w:rsid w:val="00CF292D"/>
    <w:rsid w:val="00CF2972"/>
    <w:rsid w:val="00CF375C"/>
    <w:rsid w:val="00CF380D"/>
    <w:rsid w:val="00CF4582"/>
    <w:rsid w:val="00D00761"/>
    <w:rsid w:val="00D01EA7"/>
    <w:rsid w:val="00D07763"/>
    <w:rsid w:val="00D11D31"/>
    <w:rsid w:val="00D12E82"/>
    <w:rsid w:val="00D13298"/>
    <w:rsid w:val="00D17333"/>
    <w:rsid w:val="00D21071"/>
    <w:rsid w:val="00D24000"/>
    <w:rsid w:val="00D43E82"/>
    <w:rsid w:val="00D44480"/>
    <w:rsid w:val="00D44FEC"/>
    <w:rsid w:val="00D453F0"/>
    <w:rsid w:val="00D4727D"/>
    <w:rsid w:val="00D47ABC"/>
    <w:rsid w:val="00D506D3"/>
    <w:rsid w:val="00D55732"/>
    <w:rsid w:val="00D6119C"/>
    <w:rsid w:val="00D62B00"/>
    <w:rsid w:val="00D63911"/>
    <w:rsid w:val="00D66A96"/>
    <w:rsid w:val="00D67BBA"/>
    <w:rsid w:val="00D72371"/>
    <w:rsid w:val="00D75E59"/>
    <w:rsid w:val="00D803A2"/>
    <w:rsid w:val="00D81E49"/>
    <w:rsid w:val="00D8285C"/>
    <w:rsid w:val="00D83DBC"/>
    <w:rsid w:val="00D85B4C"/>
    <w:rsid w:val="00D868D2"/>
    <w:rsid w:val="00D90BC5"/>
    <w:rsid w:val="00D91D7E"/>
    <w:rsid w:val="00D94606"/>
    <w:rsid w:val="00D950CC"/>
    <w:rsid w:val="00D962C6"/>
    <w:rsid w:val="00D9766D"/>
    <w:rsid w:val="00DA0932"/>
    <w:rsid w:val="00DA0965"/>
    <w:rsid w:val="00DA39F2"/>
    <w:rsid w:val="00DA5FC2"/>
    <w:rsid w:val="00DB0418"/>
    <w:rsid w:val="00DB0A83"/>
    <w:rsid w:val="00DB2428"/>
    <w:rsid w:val="00DB3F6B"/>
    <w:rsid w:val="00DC0E48"/>
    <w:rsid w:val="00DC5FAA"/>
    <w:rsid w:val="00DC62BD"/>
    <w:rsid w:val="00DC76A6"/>
    <w:rsid w:val="00DD1DDA"/>
    <w:rsid w:val="00DD4F14"/>
    <w:rsid w:val="00DD7F34"/>
    <w:rsid w:val="00DE0A0A"/>
    <w:rsid w:val="00DE1F04"/>
    <w:rsid w:val="00DE6715"/>
    <w:rsid w:val="00DF246A"/>
    <w:rsid w:val="00DF2F76"/>
    <w:rsid w:val="00DF59E2"/>
    <w:rsid w:val="00DF5B8F"/>
    <w:rsid w:val="00DF7A50"/>
    <w:rsid w:val="00DF7BEF"/>
    <w:rsid w:val="00E00D67"/>
    <w:rsid w:val="00E00E0E"/>
    <w:rsid w:val="00E01248"/>
    <w:rsid w:val="00E021D3"/>
    <w:rsid w:val="00E031A6"/>
    <w:rsid w:val="00E03A5B"/>
    <w:rsid w:val="00E042AC"/>
    <w:rsid w:val="00E07FA5"/>
    <w:rsid w:val="00E100BF"/>
    <w:rsid w:val="00E12295"/>
    <w:rsid w:val="00E15AFC"/>
    <w:rsid w:val="00E200E2"/>
    <w:rsid w:val="00E200FB"/>
    <w:rsid w:val="00E25116"/>
    <w:rsid w:val="00E2580E"/>
    <w:rsid w:val="00E26A1E"/>
    <w:rsid w:val="00E2766D"/>
    <w:rsid w:val="00E27A7F"/>
    <w:rsid w:val="00E33A03"/>
    <w:rsid w:val="00E3408A"/>
    <w:rsid w:val="00E34BC2"/>
    <w:rsid w:val="00E42A40"/>
    <w:rsid w:val="00E43151"/>
    <w:rsid w:val="00E438C8"/>
    <w:rsid w:val="00E50EEC"/>
    <w:rsid w:val="00E5176B"/>
    <w:rsid w:val="00E52FE0"/>
    <w:rsid w:val="00E53844"/>
    <w:rsid w:val="00E57B32"/>
    <w:rsid w:val="00E60367"/>
    <w:rsid w:val="00E62B91"/>
    <w:rsid w:val="00E62BEC"/>
    <w:rsid w:val="00E648DC"/>
    <w:rsid w:val="00E65546"/>
    <w:rsid w:val="00E66508"/>
    <w:rsid w:val="00E66566"/>
    <w:rsid w:val="00E67EAA"/>
    <w:rsid w:val="00E67FC1"/>
    <w:rsid w:val="00E701F7"/>
    <w:rsid w:val="00E72F6D"/>
    <w:rsid w:val="00E74189"/>
    <w:rsid w:val="00E80EE2"/>
    <w:rsid w:val="00E8381A"/>
    <w:rsid w:val="00E8760D"/>
    <w:rsid w:val="00E933D3"/>
    <w:rsid w:val="00E95760"/>
    <w:rsid w:val="00E973AD"/>
    <w:rsid w:val="00EA07F3"/>
    <w:rsid w:val="00EA1AC8"/>
    <w:rsid w:val="00EA24D7"/>
    <w:rsid w:val="00EA2E5D"/>
    <w:rsid w:val="00EA35F1"/>
    <w:rsid w:val="00EA5C2E"/>
    <w:rsid w:val="00EB42D4"/>
    <w:rsid w:val="00EB4FD1"/>
    <w:rsid w:val="00EB5018"/>
    <w:rsid w:val="00EB54C0"/>
    <w:rsid w:val="00EB7A47"/>
    <w:rsid w:val="00EC0BEA"/>
    <w:rsid w:val="00EC2F17"/>
    <w:rsid w:val="00EC35AA"/>
    <w:rsid w:val="00EC3C65"/>
    <w:rsid w:val="00EC5FAA"/>
    <w:rsid w:val="00EC6717"/>
    <w:rsid w:val="00EC74C3"/>
    <w:rsid w:val="00ED5443"/>
    <w:rsid w:val="00ED664E"/>
    <w:rsid w:val="00ED6AAA"/>
    <w:rsid w:val="00ED6FDC"/>
    <w:rsid w:val="00ED72D5"/>
    <w:rsid w:val="00EE2327"/>
    <w:rsid w:val="00EE45AB"/>
    <w:rsid w:val="00EE4734"/>
    <w:rsid w:val="00EE5C77"/>
    <w:rsid w:val="00EF4B78"/>
    <w:rsid w:val="00EF52B1"/>
    <w:rsid w:val="00EF5343"/>
    <w:rsid w:val="00EF5BCB"/>
    <w:rsid w:val="00F00321"/>
    <w:rsid w:val="00F00422"/>
    <w:rsid w:val="00F014DC"/>
    <w:rsid w:val="00F0280E"/>
    <w:rsid w:val="00F03F05"/>
    <w:rsid w:val="00F05C92"/>
    <w:rsid w:val="00F1337D"/>
    <w:rsid w:val="00F13417"/>
    <w:rsid w:val="00F1565B"/>
    <w:rsid w:val="00F16AD7"/>
    <w:rsid w:val="00F17219"/>
    <w:rsid w:val="00F176C0"/>
    <w:rsid w:val="00F20116"/>
    <w:rsid w:val="00F22194"/>
    <w:rsid w:val="00F2461A"/>
    <w:rsid w:val="00F359F9"/>
    <w:rsid w:val="00F35B90"/>
    <w:rsid w:val="00F5449D"/>
    <w:rsid w:val="00F57F66"/>
    <w:rsid w:val="00F73160"/>
    <w:rsid w:val="00F75CE0"/>
    <w:rsid w:val="00F765B5"/>
    <w:rsid w:val="00F81B40"/>
    <w:rsid w:val="00F81FB2"/>
    <w:rsid w:val="00F84524"/>
    <w:rsid w:val="00F86B70"/>
    <w:rsid w:val="00F87FCC"/>
    <w:rsid w:val="00F90262"/>
    <w:rsid w:val="00F92E34"/>
    <w:rsid w:val="00F9358D"/>
    <w:rsid w:val="00F95A69"/>
    <w:rsid w:val="00F96098"/>
    <w:rsid w:val="00F96A8D"/>
    <w:rsid w:val="00FA0128"/>
    <w:rsid w:val="00FA7A1C"/>
    <w:rsid w:val="00FA7FC3"/>
    <w:rsid w:val="00FB0204"/>
    <w:rsid w:val="00FB0816"/>
    <w:rsid w:val="00FB336D"/>
    <w:rsid w:val="00FB4C5A"/>
    <w:rsid w:val="00FB5B57"/>
    <w:rsid w:val="00FC00A8"/>
    <w:rsid w:val="00FC0218"/>
    <w:rsid w:val="00FC0BBC"/>
    <w:rsid w:val="00FC492C"/>
    <w:rsid w:val="00FD1E02"/>
    <w:rsid w:val="00FD24E4"/>
    <w:rsid w:val="00FD2B1F"/>
    <w:rsid w:val="00FD3350"/>
    <w:rsid w:val="00FD5C7A"/>
    <w:rsid w:val="00FD74CB"/>
    <w:rsid w:val="00FD76FF"/>
    <w:rsid w:val="00FD7741"/>
    <w:rsid w:val="00FE23E9"/>
    <w:rsid w:val="00FE25C2"/>
    <w:rsid w:val="00FE445C"/>
    <w:rsid w:val="00FE6050"/>
    <w:rsid w:val="00FF1909"/>
    <w:rsid w:val="00FF2CC3"/>
    <w:rsid w:val="00FF487C"/>
    <w:rsid w:val="00FF5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18595"/>
  <w15:docId w15:val="{9C1008EF-DA58-4B85-B186-08DDDCCC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D16A5"/>
    <w:rPr>
      <w:szCs w:val="24"/>
    </w:rPr>
  </w:style>
  <w:style w:type="paragraph" w:styleId="1">
    <w:name w:val="heading 1"/>
    <w:basedOn w:val="a0"/>
    <w:link w:val="10"/>
    <w:uiPriority w:val="9"/>
    <w:qFormat/>
    <w:rsid w:val="00363162"/>
    <w:pPr>
      <w:spacing w:before="100" w:beforeAutospacing="1" w:after="100" w:afterAutospacing="1"/>
      <w:outlineLvl w:val="0"/>
    </w:pPr>
    <w:rPr>
      <w:b/>
      <w:bCs/>
      <w:kern w:val="36"/>
      <w:sz w:val="48"/>
      <w:szCs w:val="48"/>
    </w:rPr>
  </w:style>
  <w:style w:type="paragraph" w:styleId="2">
    <w:name w:val="heading 2"/>
    <w:basedOn w:val="a0"/>
    <w:next w:val="a0"/>
    <w:link w:val="20"/>
    <w:unhideWhenUsed/>
    <w:qFormat/>
    <w:rsid w:val="002B79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semiHidden/>
    <w:unhideWhenUsed/>
    <w:qFormat/>
    <w:rsid w:val="002B79EA"/>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1">
    <w:name w:val="toc 1"/>
    <w:basedOn w:val="a0"/>
    <w:next w:val="a0"/>
    <w:autoRedefine/>
    <w:uiPriority w:val="39"/>
    <w:rsid w:val="001C422B"/>
    <w:pPr>
      <w:tabs>
        <w:tab w:val="left" w:pos="360"/>
        <w:tab w:val="right" w:leader="dot" w:pos="9923"/>
      </w:tabs>
    </w:pPr>
    <w:rPr>
      <w:sz w:val="24"/>
    </w:rPr>
  </w:style>
  <w:style w:type="paragraph" w:customStyle="1" w:styleId="a4">
    <w:name w:val="Подпись под названием документа"/>
    <w:basedOn w:val="a0"/>
    <w:rsid w:val="002D16A5"/>
    <w:pPr>
      <w:spacing w:after="120"/>
      <w:ind w:left="1622"/>
    </w:pPr>
    <w:rPr>
      <w:rFonts w:ascii="Myriad Pro" w:hAnsi="Myriad Pro"/>
      <w:sz w:val="28"/>
    </w:rPr>
  </w:style>
  <w:style w:type="paragraph" w:customStyle="1" w:styleId="a5">
    <w:name w:val="Название документа"/>
    <w:basedOn w:val="a0"/>
    <w:link w:val="a6"/>
    <w:rsid w:val="002D16A5"/>
    <w:pPr>
      <w:keepNext/>
      <w:keepLines/>
      <w:suppressAutoHyphens/>
      <w:spacing w:before="4000" w:after="120"/>
      <w:ind w:left="1622"/>
    </w:pPr>
    <w:rPr>
      <w:rFonts w:ascii="Myriad Pro" w:hAnsi="Myriad Pro" w:cs="Tahoma"/>
      <w:bCs/>
      <w:caps/>
      <w:sz w:val="48"/>
      <w:szCs w:val="32"/>
    </w:rPr>
  </w:style>
  <w:style w:type="character" w:customStyle="1" w:styleId="a6">
    <w:name w:val="Название документа Знак"/>
    <w:basedOn w:val="a1"/>
    <w:link w:val="a5"/>
    <w:rsid w:val="002D16A5"/>
    <w:rPr>
      <w:rFonts w:ascii="Myriad Pro" w:hAnsi="Myriad Pro" w:cs="Tahoma"/>
      <w:bCs/>
      <w:caps/>
      <w:sz w:val="48"/>
      <w:szCs w:val="32"/>
      <w:lang w:val="ru-RU" w:eastAsia="ru-RU" w:bidi="ar-SA"/>
    </w:rPr>
  </w:style>
  <w:style w:type="paragraph" w:customStyle="1" w:styleId="a7">
    <w:name w:val="Дата КП"/>
    <w:basedOn w:val="a0"/>
    <w:rsid w:val="002D16A5"/>
    <w:pPr>
      <w:ind w:left="1620"/>
    </w:pPr>
    <w:rPr>
      <w:i/>
    </w:rPr>
  </w:style>
  <w:style w:type="character" w:styleId="a8">
    <w:name w:val="Hyperlink"/>
    <w:basedOn w:val="a1"/>
    <w:uiPriority w:val="99"/>
    <w:rsid w:val="00400668"/>
    <w:rPr>
      <w:color w:val="0000FF"/>
      <w:u w:val="single"/>
    </w:rPr>
  </w:style>
  <w:style w:type="character" w:customStyle="1" w:styleId="EmailStyle211">
    <w:name w:val="EmailStyle211"/>
    <w:basedOn w:val="a1"/>
    <w:semiHidden/>
    <w:rsid w:val="00940A37"/>
    <w:rPr>
      <w:rFonts w:ascii="Arial" w:hAnsi="Arial" w:cs="Arial"/>
      <w:color w:val="auto"/>
      <w:sz w:val="20"/>
      <w:szCs w:val="20"/>
    </w:rPr>
  </w:style>
  <w:style w:type="paragraph" w:styleId="a9">
    <w:name w:val="header"/>
    <w:basedOn w:val="a0"/>
    <w:link w:val="aa"/>
    <w:uiPriority w:val="99"/>
    <w:rsid w:val="00940A37"/>
    <w:pPr>
      <w:tabs>
        <w:tab w:val="center" w:pos="4677"/>
        <w:tab w:val="right" w:pos="9355"/>
      </w:tabs>
    </w:pPr>
  </w:style>
  <w:style w:type="paragraph" w:styleId="ab">
    <w:name w:val="footer"/>
    <w:basedOn w:val="a0"/>
    <w:link w:val="ac"/>
    <w:uiPriority w:val="99"/>
    <w:rsid w:val="00940A37"/>
    <w:pPr>
      <w:tabs>
        <w:tab w:val="center" w:pos="4677"/>
        <w:tab w:val="right" w:pos="9355"/>
      </w:tabs>
    </w:pPr>
  </w:style>
  <w:style w:type="character" w:styleId="ad">
    <w:name w:val="page number"/>
    <w:basedOn w:val="a1"/>
    <w:rsid w:val="00940A37"/>
  </w:style>
  <w:style w:type="paragraph" w:styleId="21">
    <w:name w:val="toc 2"/>
    <w:basedOn w:val="a0"/>
    <w:next w:val="a0"/>
    <w:autoRedefine/>
    <w:uiPriority w:val="39"/>
    <w:rsid w:val="004E2C1C"/>
    <w:pPr>
      <w:ind w:left="20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F487C"/>
    <w:pPr>
      <w:spacing w:before="100" w:beforeAutospacing="1" w:after="100" w:afterAutospacing="1"/>
    </w:pPr>
    <w:rPr>
      <w:rFonts w:ascii="Tahoma" w:hAnsi="Tahoma"/>
      <w:szCs w:val="20"/>
      <w:lang w:val="en-US" w:eastAsia="en-US"/>
    </w:rPr>
  </w:style>
  <w:style w:type="paragraph" w:customStyle="1" w:styleId="a">
    <w:name w:val="Список маркированный"/>
    <w:basedOn w:val="a0"/>
    <w:rsid w:val="00FF487C"/>
    <w:pPr>
      <w:numPr>
        <w:numId w:val="3"/>
      </w:numPr>
      <w:spacing w:after="240"/>
      <w:contextualSpacing/>
    </w:pPr>
  </w:style>
  <w:style w:type="table" w:styleId="ae">
    <w:name w:val="Table Grid"/>
    <w:basedOn w:val="a2"/>
    <w:uiPriority w:val="59"/>
    <w:rsid w:val="00AD0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0"/>
    <w:next w:val="a0"/>
    <w:autoRedefine/>
    <w:uiPriority w:val="39"/>
    <w:rsid w:val="00617311"/>
    <w:pPr>
      <w:ind w:left="400"/>
    </w:pPr>
  </w:style>
  <w:style w:type="paragraph" w:styleId="4">
    <w:name w:val="toc 4"/>
    <w:basedOn w:val="a0"/>
    <w:next w:val="a0"/>
    <w:autoRedefine/>
    <w:semiHidden/>
    <w:rsid w:val="00C540C5"/>
    <w:pPr>
      <w:ind w:left="600"/>
    </w:pPr>
  </w:style>
  <w:style w:type="character" w:styleId="af">
    <w:name w:val="FollowedHyperlink"/>
    <w:basedOn w:val="a1"/>
    <w:rsid w:val="004A6ACD"/>
    <w:rPr>
      <w:color w:val="800080"/>
      <w:u w:val="single"/>
    </w:rPr>
  </w:style>
  <w:style w:type="paragraph" w:styleId="af0">
    <w:name w:val="Document Map"/>
    <w:basedOn w:val="a0"/>
    <w:link w:val="af1"/>
    <w:rsid w:val="000269EA"/>
    <w:rPr>
      <w:rFonts w:ascii="Tahoma" w:hAnsi="Tahoma" w:cs="Tahoma"/>
      <w:sz w:val="16"/>
      <w:szCs w:val="16"/>
    </w:rPr>
  </w:style>
  <w:style w:type="character" w:customStyle="1" w:styleId="af1">
    <w:name w:val="Схема документа Знак"/>
    <w:basedOn w:val="a1"/>
    <w:link w:val="af0"/>
    <w:rsid w:val="000269EA"/>
    <w:rPr>
      <w:rFonts w:ascii="Tahoma" w:hAnsi="Tahoma" w:cs="Tahoma"/>
      <w:sz w:val="16"/>
      <w:szCs w:val="16"/>
    </w:rPr>
  </w:style>
  <w:style w:type="paragraph" w:customStyle="1" w:styleId="CharCharCharChar1">
    <w:name w:val="Знак Знак Char Char Знак Знак Char Char Знак Знак Знак1 Знак"/>
    <w:basedOn w:val="a0"/>
    <w:rsid w:val="00B4027E"/>
    <w:pPr>
      <w:spacing w:after="160" w:line="240" w:lineRule="exact"/>
    </w:pPr>
    <w:rPr>
      <w:rFonts w:ascii="Verdana" w:hAnsi="Verdana" w:cs="Verdana"/>
      <w:szCs w:val="20"/>
      <w:lang w:val="en-US" w:eastAsia="en-US"/>
    </w:rPr>
  </w:style>
  <w:style w:type="character" w:styleId="af2">
    <w:name w:val="annotation reference"/>
    <w:basedOn w:val="a1"/>
    <w:rsid w:val="0093643E"/>
    <w:rPr>
      <w:sz w:val="16"/>
      <w:szCs w:val="16"/>
    </w:rPr>
  </w:style>
  <w:style w:type="paragraph" w:styleId="af3">
    <w:name w:val="annotation text"/>
    <w:basedOn w:val="a0"/>
    <w:link w:val="af4"/>
    <w:rsid w:val="0093643E"/>
    <w:rPr>
      <w:szCs w:val="20"/>
    </w:rPr>
  </w:style>
  <w:style w:type="character" w:customStyle="1" w:styleId="af4">
    <w:name w:val="Текст примечания Знак"/>
    <w:basedOn w:val="a1"/>
    <w:link w:val="af3"/>
    <w:rsid w:val="0093643E"/>
  </w:style>
  <w:style w:type="paragraph" w:styleId="af5">
    <w:name w:val="annotation subject"/>
    <w:basedOn w:val="af3"/>
    <w:next w:val="af3"/>
    <w:link w:val="af6"/>
    <w:rsid w:val="0093643E"/>
    <w:rPr>
      <w:b/>
      <w:bCs/>
    </w:rPr>
  </w:style>
  <w:style w:type="character" w:customStyle="1" w:styleId="af6">
    <w:name w:val="Тема примечания Знак"/>
    <w:basedOn w:val="af4"/>
    <w:link w:val="af5"/>
    <w:rsid w:val="0093643E"/>
    <w:rPr>
      <w:b/>
      <w:bCs/>
    </w:rPr>
  </w:style>
  <w:style w:type="paragraph" w:styleId="af7">
    <w:name w:val="Balloon Text"/>
    <w:basedOn w:val="a0"/>
    <w:link w:val="af8"/>
    <w:rsid w:val="0093643E"/>
    <w:rPr>
      <w:rFonts w:ascii="Tahoma" w:hAnsi="Tahoma" w:cs="Tahoma"/>
      <w:sz w:val="16"/>
      <w:szCs w:val="16"/>
    </w:rPr>
  </w:style>
  <w:style w:type="character" w:customStyle="1" w:styleId="af8">
    <w:name w:val="Текст выноски Знак"/>
    <w:basedOn w:val="a1"/>
    <w:link w:val="af7"/>
    <w:rsid w:val="0093643E"/>
    <w:rPr>
      <w:rFonts w:ascii="Tahoma" w:hAnsi="Tahoma" w:cs="Tahoma"/>
      <w:sz w:val="16"/>
      <w:szCs w:val="16"/>
    </w:rPr>
  </w:style>
  <w:style w:type="paragraph" w:styleId="af9">
    <w:name w:val="List Paragraph"/>
    <w:basedOn w:val="a0"/>
    <w:uiPriority w:val="34"/>
    <w:qFormat/>
    <w:rsid w:val="007D62E6"/>
    <w:pPr>
      <w:ind w:left="720"/>
      <w:contextualSpacing/>
    </w:pPr>
  </w:style>
  <w:style w:type="character" w:customStyle="1" w:styleId="10">
    <w:name w:val="Заголовок 1 Знак"/>
    <w:basedOn w:val="a1"/>
    <w:link w:val="1"/>
    <w:uiPriority w:val="9"/>
    <w:rsid w:val="00363162"/>
    <w:rPr>
      <w:b/>
      <w:bCs/>
      <w:kern w:val="36"/>
      <w:sz w:val="48"/>
      <w:szCs w:val="48"/>
    </w:rPr>
  </w:style>
  <w:style w:type="character" w:customStyle="1" w:styleId="12">
    <w:name w:val="Неразрешенное упоминание1"/>
    <w:basedOn w:val="a1"/>
    <w:uiPriority w:val="99"/>
    <w:semiHidden/>
    <w:unhideWhenUsed/>
    <w:rsid w:val="00E67FC1"/>
    <w:rPr>
      <w:color w:val="605E5C"/>
      <w:shd w:val="clear" w:color="auto" w:fill="E1DFDD"/>
    </w:rPr>
  </w:style>
  <w:style w:type="character" w:customStyle="1" w:styleId="22">
    <w:name w:val="Неразрешенное упоминание2"/>
    <w:basedOn w:val="a1"/>
    <w:uiPriority w:val="99"/>
    <w:semiHidden/>
    <w:unhideWhenUsed/>
    <w:rsid w:val="00704384"/>
    <w:rPr>
      <w:color w:val="605E5C"/>
      <w:shd w:val="clear" w:color="auto" w:fill="E1DFDD"/>
    </w:rPr>
  </w:style>
  <w:style w:type="character" w:customStyle="1" w:styleId="UnresolvedMention">
    <w:name w:val="Unresolved Mention"/>
    <w:basedOn w:val="a1"/>
    <w:uiPriority w:val="99"/>
    <w:semiHidden/>
    <w:unhideWhenUsed/>
    <w:rsid w:val="00DD7F34"/>
    <w:rPr>
      <w:color w:val="605E5C"/>
      <w:shd w:val="clear" w:color="auto" w:fill="E1DFDD"/>
    </w:rPr>
  </w:style>
  <w:style w:type="character" w:customStyle="1" w:styleId="aa">
    <w:name w:val="Верхний колонтитул Знак"/>
    <w:basedOn w:val="a1"/>
    <w:link w:val="a9"/>
    <w:uiPriority w:val="99"/>
    <w:rsid w:val="00C00F35"/>
    <w:rPr>
      <w:szCs w:val="24"/>
    </w:rPr>
  </w:style>
  <w:style w:type="character" w:customStyle="1" w:styleId="20">
    <w:name w:val="Заголовок 2 Знак"/>
    <w:basedOn w:val="a1"/>
    <w:link w:val="2"/>
    <w:rsid w:val="002B79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1"/>
    <w:link w:val="3"/>
    <w:semiHidden/>
    <w:rsid w:val="002B79EA"/>
    <w:rPr>
      <w:rFonts w:asciiTheme="majorHAnsi" w:eastAsiaTheme="majorEastAsia" w:hAnsiTheme="majorHAnsi" w:cstheme="majorBidi"/>
      <w:color w:val="243F60" w:themeColor="accent1" w:themeShade="7F"/>
      <w:sz w:val="24"/>
      <w:szCs w:val="24"/>
    </w:rPr>
  </w:style>
  <w:style w:type="paragraph" w:customStyle="1" w:styleId="afa">
    <w:name w:val="Транзас"/>
    <w:link w:val="afb"/>
    <w:rsid w:val="002B79EA"/>
    <w:pPr>
      <w:spacing w:after="60"/>
      <w:ind w:left="284" w:right="284"/>
      <w:contextualSpacing/>
      <w:jc w:val="both"/>
    </w:pPr>
    <w:rPr>
      <w:sz w:val="24"/>
      <w:szCs w:val="24"/>
    </w:rPr>
  </w:style>
  <w:style w:type="paragraph" w:styleId="afc">
    <w:name w:val="caption"/>
    <w:basedOn w:val="a0"/>
    <w:next w:val="a0"/>
    <w:qFormat/>
    <w:rsid w:val="002B79EA"/>
    <w:pPr>
      <w:spacing w:before="120"/>
      <w:jc w:val="center"/>
    </w:pPr>
    <w:rPr>
      <w:bCs/>
      <w:sz w:val="22"/>
      <w:szCs w:val="20"/>
      <w:lang w:val="en-US" w:eastAsia="en-US"/>
    </w:rPr>
  </w:style>
  <w:style w:type="character" w:customStyle="1" w:styleId="afb">
    <w:name w:val="Транзас Знак"/>
    <w:link w:val="afa"/>
    <w:rsid w:val="002B79EA"/>
    <w:rPr>
      <w:sz w:val="24"/>
      <w:szCs w:val="24"/>
    </w:rPr>
  </w:style>
  <w:style w:type="paragraph" w:styleId="23">
    <w:name w:val="List Bullet 2"/>
    <w:basedOn w:val="a0"/>
    <w:rsid w:val="00FC0BBC"/>
    <w:pPr>
      <w:spacing w:before="120"/>
      <w:jc w:val="both"/>
    </w:pPr>
    <w:rPr>
      <w:rFonts w:ascii="Arial" w:hAnsi="Arial"/>
      <w:sz w:val="22"/>
      <w:szCs w:val="20"/>
    </w:rPr>
  </w:style>
  <w:style w:type="character" w:customStyle="1" w:styleId="ac">
    <w:name w:val="Нижний колонтитул Знак"/>
    <w:basedOn w:val="a1"/>
    <w:link w:val="ab"/>
    <w:uiPriority w:val="99"/>
    <w:rsid w:val="00DA39F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50331">
      <w:bodyDiv w:val="1"/>
      <w:marLeft w:val="0"/>
      <w:marRight w:val="0"/>
      <w:marTop w:val="0"/>
      <w:marBottom w:val="0"/>
      <w:divBdr>
        <w:top w:val="none" w:sz="0" w:space="0" w:color="auto"/>
        <w:left w:val="none" w:sz="0" w:space="0" w:color="auto"/>
        <w:bottom w:val="none" w:sz="0" w:space="0" w:color="auto"/>
        <w:right w:val="none" w:sz="0" w:space="0" w:color="auto"/>
      </w:divBdr>
    </w:div>
    <w:div w:id="79568163">
      <w:bodyDiv w:val="1"/>
      <w:marLeft w:val="0"/>
      <w:marRight w:val="0"/>
      <w:marTop w:val="0"/>
      <w:marBottom w:val="0"/>
      <w:divBdr>
        <w:top w:val="none" w:sz="0" w:space="0" w:color="auto"/>
        <w:left w:val="none" w:sz="0" w:space="0" w:color="auto"/>
        <w:bottom w:val="none" w:sz="0" w:space="0" w:color="auto"/>
        <w:right w:val="none" w:sz="0" w:space="0" w:color="auto"/>
      </w:divBdr>
    </w:div>
    <w:div w:id="149492534">
      <w:bodyDiv w:val="1"/>
      <w:marLeft w:val="0"/>
      <w:marRight w:val="0"/>
      <w:marTop w:val="0"/>
      <w:marBottom w:val="0"/>
      <w:divBdr>
        <w:top w:val="none" w:sz="0" w:space="0" w:color="auto"/>
        <w:left w:val="none" w:sz="0" w:space="0" w:color="auto"/>
        <w:bottom w:val="none" w:sz="0" w:space="0" w:color="auto"/>
        <w:right w:val="none" w:sz="0" w:space="0" w:color="auto"/>
      </w:divBdr>
      <w:divsChild>
        <w:div w:id="662052153">
          <w:marLeft w:val="0"/>
          <w:marRight w:val="0"/>
          <w:marTop w:val="0"/>
          <w:marBottom w:val="0"/>
          <w:divBdr>
            <w:top w:val="none" w:sz="0" w:space="0" w:color="auto"/>
            <w:left w:val="none" w:sz="0" w:space="0" w:color="auto"/>
            <w:bottom w:val="none" w:sz="0" w:space="0" w:color="auto"/>
            <w:right w:val="none" w:sz="0" w:space="0" w:color="auto"/>
          </w:divBdr>
        </w:div>
        <w:div w:id="1296134579">
          <w:marLeft w:val="0"/>
          <w:marRight w:val="0"/>
          <w:marTop w:val="0"/>
          <w:marBottom w:val="0"/>
          <w:divBdr>
            <w:top w:val="none" w:sz="0" w:space="0" w:color="auto"/>
            <w:left w:val="none" w:sz="0" w:space="0" w:color="auto"/>
            <w:bottom w:val="none" w:sz="0" w:space="0" w:color="auto"/>
            <w:right w:val="none" w:sz="0" w:space="0" w:color="auto"/>
          </w:divBdr>
          <w:divsChild>
            <w:div w:id="834414808">
              <w:marLeft w:val="0"/>
              <w:marRight w:val="0"/>
              <w:marTop w:val="0"/>
              <w:marBottom w:val="0"/>
              <w:divBdr>
                <w:top w:val="none" w:sz="0" w:space="0" w:color="auto"/>
                <w:left w:val="none" w:sz="0" w:space="0" w:color="auto"/>
                <w:bottom w:val="none" w:sz="0" w:space="0" w:color="auto"/>
                <w:right w:val="none" w:sz="0" w:space="0" w:color="auto"/>
              </w:divBdr>
            </w:div>
            <w:div w:id="2121871659">
              <w:marLeft w:val="0"/>
              <w:marRight w:val="0"/>
              <w:marTop w:val="0"/>
              <w:marBottom w:val="0"/>
              <w:divBdr>
                <w:top w:val="none" w:sz="0" w:space="0" w:color="auto"/>
                <w:left w:val="none" w:sz="0" w:space="0" w:color="auto"/>
                <w:bottom w:val="none" w:sz="0" w:space="0" w:color="auto"/>
                <w:right w:val="none" w:sz="0" w:space="0" w:color="auto"/>
              </w:divBdr>
              <w:divsChild>
                <w:div w:id="1839736687">
                  <w:marLeft w:val="0"/>
                  <w:marRight w:val="0"/>
                  <w:marTop w:val="0"/>
                  <w:marBottom w:val="0"/>
                  <w:divBdr>
                    <w:top w:val="none" w:sz="0" w:space="0" w:color="auto"/>
                    <w:left w:val="none" w:sz="0" w:space="0" w:color="auto"/>
                    <w:bottom w:val="none" w:sz="0" w:space="0" w:color="auto"/>
                    <w:right w:val="none" w:sz="0" w:space="0" w:color="auto"/>
                  </w:divBdr>
                </w:div>
                <w:div w:id="1408649641">
                  <w:marLeft w:val="0"/>
                  <w:marRight w:val="0"/>
                  <w:marTop w:val="0"/>
                  <w:marBottom w:val="0"/>
                  <w:divBdr>
                    <w:top w:val="none" w:sz="0" w:space="0" w:color="auto"/>
                    <w:left w:val="none" w:sz="0" w:space="0" w:color="auto"/>
                    <w:bottom w:val="none" w:sz="0" w:space="0" w:color="auto"/>
                    <w:right w:val="none" w:sz="0" w:space="0" w:color="auto"/>
                  </w:divBdr>
                  <w:divsChild>
                    <w:div w:id="1676374084">
                      <w:marLeft w:val="0"/>
                      <w:marRight w:val="0"/>
                      <w:marTop w:val="0"/>
                      <w:marBottom w:val="0"/>
                      <w:divBdr>
                        <w:top w:val="none" w:sz="0" w:space="0" w:color="auto"/>
                        <w:left w:val="none" w:sz="0" w:space="0" w:color="auto"/>
                        <w:bottom w:val="none" w:sz="0" w:space="0" w:color="auto"/>
                        <w:right w:val="none" w:sz="0" w:space="0" w:color="auto"/>
                      </w:divBdr>
                    </w:div>
                    <w:div w:id="602150302">
                      <w:marLeft w:val="0"/>
                      <w:marRight w:val="0"/>
                      <w:marTop w:val="0"/>
                      <w:marBottom w:val="0"/>
                      <w:divBdr>
                        <w:top w:val="none" w:sz="0" w:space="0" w:color="auto"/>
                        <w:left w:val="none" w:sz="0" w:space="0" w:color="auto"/>
                        <w:bottom w:val="none" w:sz="0" w:space="0" w:color="auto"/>
                        <w:right w:val="none" w:sz="0" w:space="0" w:color="auto"/>
                      </w:divBdr>
                      <w:divsChild>
                        <w:div w:id="395930325">
                          <w:marLeft w:val="0"/>
                          <w:marRight w:val="0"/>
                          <w:marTop w:val="0"/>
                          <w:marBottom w:val="0"/>
                          <w:divBdr>
                            <w:top w:val="none" w:sz="0" w:space="0" w:color="auto"/>
                            <w:left w:val="none" w:sz="0" w:space="0" w:color="auto"/>
                            <w:bottom w:val="none" w:sz="0" w:space="0" w:color="auto"/>
                            <w:right w:val="none" w:sz="0" w:space="0" w:color="auto"/>
                          </w:divBdr>
                        </w:div>
                        <w:div w:id="5562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53923">
      <w:bodyDiv w:val="1"/>
      <w:marLeft w:val="0"/>
      <w:marRight w:val="0"/>
      <w:marTop w:val="0"/>
      <w:marBottom w:val="0"/>
      <w:divBdr>
        <w:top w:val="none" w:sz="0" w:space="0" w:color="auto"/>
        <w:left w:val="none" w:sz="0" w:space="0" w:color="auto"/>
        <w:bottom w:val="none" w:sz="0" w:space="0" w:color="auto"/>
        <w:right w:val="none" w:sz="0" w:space="0" w:color="auto"/>
      </w:divBdr>
    </w:div>
    <w:div w:id="294069446">
      <w:bodyDiv w:val="1"/>
      <w:marLeft w:val="0"/>
      <w:marRight w:val="0"/>
      <w:marTop w:val="0"/>
      <w:marBottom w:val="0"/>
      <w:divBdr>
        <w:top w:val="none" w:sz="0" w:space="0" w:color="auto"/>
        <w:left w:val="none" w:sz="0" w:space="0" w:color="auto"/>
        <w:bottom w:val="none" w:sz="0" w:space="0" w:color="auto"/>
        <w:right w:val="none" w:sz="0" w:space="0" w:color="auto"/>
      </w:divBdr>
    </w:div>
    <w:div w:id="334766932">
      <w:bodyDiv w:val="1"/>
      <w:marLeft w:val="0"/>
      <w:marRight w:val="0"/>
      <w:marTop w:val="0"/>
      <w:marBottom w:val="0"/>
      <w:divBdr>
        <w:top w:val="none" w:sz="0" w:space="0" w:color="auto"/>
        <w:left w:val="none" w:sz="0" w:space="0" w:color="auto"/>
        <w:bottom w:val="none" w:sz="0" w:space="0" w:color="auto"/>
        <w:right w:val="none" w:sz="0" w:space="0" w:color="auto"/>
      </w:divBdr>
    </w:div>
    <w:div w:id="343098795">
      <w:bodyDiv w:val="1"/>
      <w:marLeft w:val="0"/>
      <w:marRight w:val="0"/>
      <w:marTop w:val="0"/>
      <w:marBottom w:val="0"/>
      <w:divBdr>
        <w:top w:val="none" w:sz="0" w:space="0" w:color="auto"/>
        <w:left w:val="none" w:sz="0" w:space="0" w:color="auto"/>
        <w:bottom w:val="none" w:sz="0" w:space="0" w:color="auto"/>
        <w:right w:val="none" w:sz="0" w:space="0" w:color="auto"/>
      </w:divBdr>
    </w:div>
    <w:div w:id="386417502">
      <w:bodyDiv w:val="1"/>
      <w:marLeft w:val="0"/>
      <w:marRight w:val="0"/>
      <w:marTop w:val="0"/>
      <w:marBottom w:val="0"/>
      <w:divBdr>
        <w:top w:val="none" w:sz="0" w:space="0" w:color="auto"/>
        <w:left w:val="none" w:sz="0" w:space="0" w:color="auto"/>
        <w:bottom w:val="none" w:sz="0" w:space="0" w:color="auto"/>
        <w:right w:val="none" w:sz="0" w:space="0" w:color="auto"/>
      </w:divBdr>
    </w:div>
    <w:div w:id="415130794">
      <w:bodyDiv w:val="1"/>
      <w:marLeft w:val="0"/>
      <w:marRight w:val="0"/>
      <w:marTop w:val="0"/>
      <w:marBottom w:val="0"/>
      <w:divBdr>
        <w:top w:val="none" w:sz="0" w:space="0" w:color="auto"/>
        <w:left w:val="none" w:sz="0" w:space="0" w:color="auto"/>
        <w:bottom w:val="none" w:sz="0" w:space="0" w:color="auto"/>
        <w:right w:val="none" w:sz="0" w:space="0" w:color="auto"/>
      </w:divBdr>
    </w:div>
    <w:div w:id="450049739">
      <w:bodyDiv w:val="1"/>
      <w:marLeft w:val="0"/>
      <w:marRight w:val="0"/>
      <w:marTop w:val="0"/>
      <w:marBottom w:val="0"/>
      <w:divBdr>
        <w:top w:val="none" w:sz="0" w:space="0" w:color="auto"/>
        <w:left w:val="none" w:sz="0" w:space="0" w:color="auto"/>
        <w:bottom w:val="none" w:sz="0" w:space="0" w:color="auto"/>
        <w:right w:val="none" w:sz="0" w:space="0" w:color="auto"/>
      </w:divBdr>
    </w:div>
    <w:div w:id="515461185">
      <w:bodyDiv w:val="1"/>
      <w:marLeft w:val="0"/>
      <w:marRight w:val="0"/>
      <w:marTop w:val="0"/>
      <w:marBottom w:val="0"/>
      <w:divBdr>
        <w:top w:val="none" w:sz="0" w:space="0" w:color="auto"/>
        <w:left w:val="none" w:sz="0" w:space="0" w:color="auto"/>
        <w:bottom w:val="none" w:sz="0" w:space="0" w:color="auto"/>
        <w:right w:val="none" w:sz="0" w:space="0" w:color="auto"/>
      </w:divBdr>
    </w:div>
    <w:div w:id="604919102">
      <w:bodyDiv w:val="1"/>
      <w:marLeft w:val="0"/>
      <w:marRight w:val="0"/>
      <w:marTop w:val="0"/>
      <w:marBottom w:val="0"/>
      <w:divBdr>
        <w:top w:val="none" w:sz="0" w:space="0" w:color="auto"/>
        <w:left w:val="none" w:sz="0" w:space="0" w:color="auto"/>
        <w:bottom w:val="none" w:sz="0" w:space="0" w:color="auto"/>
        <w:right w:val="none" w:sz="0" w:space="0" w:color="auto"/>
      </w:divBdr>
    </w:div>
    <w:div w:id="620697138">
      <w:bodyDiv w:val="1"/>
      <w:marLeft w:val="0"/>
      <w:marRight w:val="0"/>
      <w:marTop w:val="0"/>
      <w:marBottom w:val="0"/>
      <w:divBdr>
        <w:top w:val="none" w:sz="0" w:space="0" w:color="auto"/>
        <w:left w:val="none" w:sz="0" w:space="0" w:color="auto"/>
        <w:bottom w:val="none" w:sz="0" w:space="0" w:color="auto"/>
        <w:right w:val="none" w:sz="0" w:space="0" w:color="auto"/>
      </w:divBdr>
    </w:div>
    <w:div w:id="727538515">
      <w:bodyDiv w:val="1"/>
      <w:marLeft w:val="0"/>
      <w:marRight w:val="0"/>
      <w:marTop w:val="0"/>
      <w:marBottom w:val="0"/>
      <w:divBdr>
        <w:top w:val="none" w:sz="0" w:space="0" w:color="auto"/>
        <w:left w:val="none" w:sz="0" w:space="0" w:color="auto"/>
        <w:bottom w:val="none" w:sz="0" w:space="0" w:color="auto"/>
        <w:right w:val="none" w:sz="0" w:space="0" w:color="auto"/>
      </w:divBdr>
    </w:div>
    <w:div w:id="769203740">
      <w:bodyDiv w:val="1"/>
      <w:marLeft w:val="0"/>
      <w:marRight w:val="0"/>
      <w:marTop w:val="0"/>
      <w:marBottom w:val="0"/>
      <w:divBdr>
        <w:top w:val="none" w:sz="0" w:space="0" w:color="auto"/>
        <w:left w:val="none" w:sz="0" w:space="0" w:color="auto"/>
        <w:bottom w:val="none" w:sz="0" w:space="0" w:color="auto"/>
        <w:right w:val="none" w:sz="0" w:space="0" w:color="auto"/>
      </w:divBdr>
    </w:div>
    <w:div w:id="797188050">
      <w:bodyDiv w:val="1"/>
      <w:marLeft w:val="0"/>
      <w:marRight w:val="0"/>
      <w:marTop w:val="0"/>
      <w:marBottom w:val="0"/>
      <w:divBdr>
        <w:top w:val="none" w:sz="0" w:space="0" w:color="auto"/>
        <w:left w:val="none" w:sz="0" w:space="0" w:color="auto"/>
        <w:bottom w:val="none" w:sz="0" w:space="0" w:color="auto"/>
        <w:right w:val="none" w:sz="0" w:space="0" w:color="auto"/>
      </w:divBdr>
    </w:div>
    <w:div w:id="888296867">
      <w:bodyDiv w:val="1"/>
      <w:marLeft w:val="0"/>
      <w:marRight w:val="0"/>
      <w:marTop w:val="0"/>
      <w:marBottom w:val="0"/>
      <w:divBdr>
        <w:top w:val="none" w:sz="0" w:space="0" w:color="auto"/>
        <w:left w:val="none" w:sz="0" w:space="0" w:color="auto"/>
        <w:bottom w:val="none" w:sz="0" w:space="0" w:color="auto"/>
        <w:right w:val="none" w:sz="0" w:space="0" w:color="auto"/>
      </w:divBdr>
    </w:div>
    <w:div w:id="1170171506">
      <w:bodyDiv w:val="1"/>
      <w:marLeft w:val="0"/>
      <w:marRight w:val="0"/>
      <w:marTop w:val="0"/>
      <w:marBottom w:val="0"/>
      <w:divBdr>
        <w:top w:val="none" w:sz="0" w:space="0" w:color="auto"/>
        <w:left w:val="none" w:sz="0" w:space="0" w:color="auto"/>
        <w:bottom w:val="none" w:sz="0" w:space="0" w:color="auto"/>
        <w:right w:val="none" w:sz="0" w:space="0" w:color="auto"/>
      </w:divBdr>
    </w:div>
    <w:div w:id="1254706495">
      <w:bodyDiv w:val="1"/>
      <w:marLeft w:val="0"/>
      <w:marRight w:val="0"/>
      <w:marTop w:val="0"/>
      <w:marBottom w:val="0"/>
      <w:divBdr>
        <w:top w:val="none" w:sz="0" w:space="0" w:color="auto"/>
        <w:left w:val="none" w:sz="0" w:space="0" w:color="auto"/>
        <w:bottom w:val="none" w:sz="0" w:space="0" w:color="auto"/>
        <w:right w:val="none" w:sz="0" w:space="0" w:color="auto"/>
      </w:divBdr>
    </w:div>
    <w:div w:id="1262447661">
      <w:bodyDiv w:val="1"/>
      <w:marLeft w:val="0"/>
      <w:marRight w:val="0"/>
      <w:marTop w:val="0"/>
      <w:marBottom w:val="0"/>
      <w:divBdr>
        <w:top w:val="none" w:sz="0" w:space="0" w:color="auto"/>
        <w:left w:val="none" w:sz="0" w:space="0" w:color="auto"/>
        <w:bottom w:val="none" w:sz="0" w:space="0" w:color="auto"/>
        <w:right w:val="none" w:sz="0" w:space="0" w:color="auto"/>
      </w:divBdr>
    </w:div>
    <w:div w:id="1296981667">
      <w:bodyDiv w:val="1"/>
      <w:marLeft w:val="0"/>
      <w:marRight w:val="0"/>
      <w:marTop w:val="0"/>
      <w:marBottom w:val="0"/>
      <w:divBdr>
        <w:top w:val="none" w:sz="0" w:space="0" w:color="auto"/>
        <w:left w:val="none" w:sz="0" w:space="0" w:color="auto"/>
        <w:bottom w:val="none" w:sz="0" w:space="0" w:color="auto"/>
        <w:right w:val="none" w:sz="0" w:space="0" w:color="auto"/>
      </w:divBdr>
    </w:div>
    <w:div w:id="1309017661">
      <w:bodyDiv w:val="1"/>
      <w:marLeft w:val="0"/>
      <w:marRight w:val="0"/>
      <w:marTop w:val="0"/>
      <w:marBottom w:val="0"/>
      <w:divBdr>
        <w:top w:val="none" w:sz="0" w:space="0" w:color="auto"/>
        <w:left w:val="none" w:sz="0" w:space="0" w:color="auto"/>
        <w:bottom w:val="none" w:sz="0" w:space="0" w:color="auto"/>
        <w:right w:val="none" w:sz="0" w:space="0" w:color="auto"/>
      </w:divBdr>
    </w:div>
    <w:div w:id="1382901634">
      <w:bodyDiv w:val="1"/>
      <w:marLeft w:val="0"/>
      <w:marRight w:val="0"/>
      <w:marTop w:val="0"/>
      <w:marBottom w:val="0"/>
      <w:divBdr>
        <w:top w:val="none" w:sz="0" w:space="0" w:color="auto"/>
        <w:left w:val="none" w:sz="0" w:space="0" w:color="auto"/>
        <w:bottom w:val="none" w:sz="0" w:space="0" w:color="auto"/>
        <w:right w:val="none" w:sz="0" w:space="0" w:color="auto"/>
      </w:divBdr>
    </w:div>
    <w:div w:id="1415472823">
      <w:bodyDiv w:val="1"/>
      <w:marLeft w:val="0"/>
      <w:marRight w:val="0"/>
      <w:marTop w:val="0"/>
      <w:marBottom w:val="0"/>
      <w:divBdr>
        <w:top w:val="none" w:sz="0" w:space="0" w:color="auto"/>
        <w:left w:val="none" w:sz="0" w:space="0" w:color="auto"/>
        <w:bottom w:val="none" w:sz="0" w:space="0" w:color="auto"/>
        <w:right w:val="none" w:sz="0" w:space="0" w:color="auto"/>
      </w:divBdr>
    </w:div>
    <w:div w:id="1415739291">
      <w:bodyDiv w:val="1"/>
      <w:marLeft w:val="0"/>
      <w:marRight w:val="0"/>
      <w:marTop w:val="0"/>
      <w:marBottom w:val="0"/>
      <w:divBdr>
        <w:top w:val="none" w:sz="0" w:space="0" w:color="auto"/>
        <w:left w:val="none" w:sz="0" w:space="0" w:color="auto"/>
        <w:bottom w:val="none" w:sz="0" w:space="0" w:color="auto"/>
        <w:right w:val="none" w:sz="0" w:space="0" w:color="auto"/>
      </w:divBdr>
    </w:div>
    <w:div w:id="1471702719">
      <w:bodyDiv w:val="1"/>
      <w:marLeft w:val="0"/>
      <w:marRight w:val="0"/>
      <w:marTop w:val="0"/>
      <w:marBottom w:val="0"/>
      <w:divBdr>
        <w:top w:val="none" w:sz="0" w:space="0" w:color="auto"/>
        <w:left w:val="none" w:sz="0" w:space="0" w:color="auto"/>
        <w:bottom w:val="none" w:sz="0" w:space="0" w:color="auto"/>
        <w:right w:val="none" w:sz="0" w:space="0" w:color="auto"/>
      </w:divBdr>
    </w:div>
    <w:div w:id="1497988234">
      <w:bodyDiv w:val="1"/>
      <w:marLeft w:val="0"/>
      <w:marRight w:val="0"/>
      <w:marTop w:val="0"/>
      <w:marBottom w:val="0"/>
      <w:divBdr>
        <w:top w:val="none" w:sz="0" w:space="0" w:color="auto"/>
        <w:left w:val="none" w:sz="0" w:space="0" w:color="auto"/>
        <w:bottom w:val="none" w:sz="0" w:space="0" w:color="auto"/>
        <w:right w:val="none" w:sz="0" w:space="0" w:color="auto"/>
      </w:divBdr>
    </w:div>
    <w:div w:id="1755545178">
      <w:bodyDiv w:val="1"/>
      <w:marLeft w:val="0"/>
      <w:marRight w:val="0"/>
      <w:marTop w:val="0"/>
      <w:marBottom w:val="0"/>
      <w:divBdr>
        <w:top w:val="none" w:sz="0" w:space="0" w:color="auto"/>
        <w:left w:val="none" w:sz="0" w:space="0" w:color="auto"/>
        <w:bottom w:val="none" w:sz="0" w:space="0" w:color="auto"/>
        <w:right w:val="none" w:sz="0" w:space="0" w:color="auto"/>
      </w:divBdr>
    </w:div>
    <w:div w:id="1781337635">
      <w:bodyDiv w:val="1"/>
      <w:marLeft w:val="0"/>
      <w:marRight w:val="0"/>
      <w:marTop w:val="0"/>
      <w:marBottom w:val="0"/>
      <w:divBdr>
        <w:top w:val="none" w:sz="0" w:space="0" w:color="auto"/>
        <w:left w:val="none" w:sz="0" w:space="0" w:color="auto"/>
        <w:bottom w:val="none" w:sz="0" w:space="0" w:color="auto"/>
        <w:right w:val="none" w:sz="0" w:space="0" w:color="auto"/>
      </w:divBdr>
    </w:div>
    <w:div w:id="1784573842">
      <w:bodyDiv w:val="1"/>
      <w:marLeft w:val="0"/>
      <w:marRight w:val="0"/>
      <w:marTop w:val="0"/>
      <w:marBottom w:val="0"/>
      <w:divBdr>
        <w:top w:val="none" w:sz="0" w:space="0" w:color="auto"/>
        <w:left w:val="none" w:sz="0" w:space="0" w:color="auto"/>
        <w:bottom w:val="none" w:sz="0" w:space="0" w:color="auto"/>
        <w:right w:val="none" w:sz="0" w:space="0" w:color="auto"/>
      </w:divBdr>
    </w:div>
    <w:div w:id="1910309458">
      <w:bodyDiv w:val="1"/>
      <w:marLeft w:val="0"/>
      <w:marRight w:val="0"/>
      <w:marTop w:val="0"/>
      <w:marBottom w:val="0"/>
      <w:divBdr>
        <w:top w:val="none" w:sz="0" w:space="0" w:color="auto"/>
        <w:left w:val="none" w:sz="0" w:space="0" w:color="auto"/>
        <w:bottom w:val="none" w:sz="0" w:space="0" w:color="auto"/>
        <w:right w:val="none" w:sz="0" w:space="0" w:color="auto"/>
      </w:divBdr>
    </w:div>
    <w:div w:id="1911691765">
      <w:bodyDiv w:val="1"/>
      <w:marLeft w:val="0"/>
      <w:marRight w:val="0"/>
      <w:marTop w:val="0"/>
      <w:marBottom w:val="0"/>
      <w:divBdr>
        <w:top w:val="none" w:sz="0" w:space="0" w:color="auto"/>
        <w:left w:val="none" w:sz="0" w:space="0" w:color="auto"/>
        <w:bottom w:val="none" w:sz="0" w:space="0" w:color="auto"/>
        <w:right w:val="none" w:sz="0" w:space="0" w:color="auto"/>
      </w:divBdr>
    </w:div>
    <w:div w:id="20699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CA574-2637-47E4-B880-1765C9B3B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5</Pages>
  <Words>677</Words>
  <Characters>3859</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«__» _________ 200_ г</vt:lpstr>
      <vt:lpstr>«__» _________ 200_ г</vt:lpstr>
    </vt:vector>
  </TitlesOfParts>
  <Company>Softmajor</Company>
  <LinksUpToDate>false</LinksUpToDate>
  <CharactersWithSpaces>4527</CharactersWithSpaces>
  <SharedDoc>false</SharedDoc>
  <HLinks>
    <vt:vector size="240" baseType="variant">
      <vt:variant>
        <vt:i4>1441822</vt:i4>
      </vt:variant>
      <vt:variant>
        <vt:i4>165</vt:i4>
      </vt:variant>
      <vt:variant>
        <vt:i4>0</vt:i4>
      </vt:variant>
      <vt:variant>
        <vt:i4>5</vt:i4>
      </vt:variant>
      <vt:variant>
        <vt:lpwstr>http://www.softmajor.ru/</vt:lpwstr>
      </vt:variant>
      <vt:variant>
        <vt:lpwstr/>
      </vt:variant>
      <vt:variant>
        <vt:i4>59</vt:i4>
      </vt:variant>
      <vt:variant>
        <vt:i4>162</vt:i4>
      </vt:variant>
      <vt:variant>
        <vt:i4>0</vt:i4>
      </vt:variant>
      <vt:variant>
        <vt:i4>5</vt:i4>
      </vt:variant>
      <vt:variant>
        <vt:lpwstr>mailto:fedor@softmajor.ru</vt:lpwstr>
      </vt:variant>
      <vt:variant>
        <vt:lpwstr/>
      </vt:variant>
      <vt:variant>
        <vt:i4>2359328</vt:i4>
      </vt:variant>
      <vt:variant>
        <vt:i4>159</vt:i4>
      </vt:variant>
      <vt:variant>
        <vt:i4>0</vt:i4>
      </vt:variant>
      <vt:variant>
        <vt:i4>5</vt:i4>
      </vt:variant>
      <vt:variant>
        <vt:lpwstr>http://softmajor.ru/portfolio/</vt:lpwstr>
      </vt:variant>
      <vt:variant>
        <vt:lpwstr/>
      </vt:variant>
      <vt:variant>
        <vt:i4>7012463</vt:i4>
      </vt:variant>
      <vt:variant>
        <vt:i4>156</vt:i4>
      </vt:variant>
      <vt:variant>
        <vt:i4>0</vt:i4>
      </vt:variant>
      <vt:variant>
        <vt:i4>5</vt:i4>
      </vt:variant>
      <vt:variant>
        <vt:lpwstr>http://www.miltoys.ru/</vt:lpwstr>
      </vt:variant>
      <vt:variant>
        <vt:lpwstr/>
      </vt:variant>
      <vt:variant>
        <vt:i4>1048591</vt:i4>
      </vt:variant>
      <vt:variant>
        <vt:i4>153</vt:i4>
      </vt:variant>
      <vt:variant>
        <vt:i4>0</vt:i4>
      </vt:variant>
      <vt:variant>
        <vt:i4>5</vt:i4>
      </vt:variant>
      <vt:variant>
        <vt:lpwstr>http://www.nadel.ru/</vt:lpwstr>
      </vt:variant>
      <vt:variant>
        <vt:lpwstr/>
      </vt:variant>
      <vt:variant>
        <vt:i4>4718602</vt:i4>
      </vt:variant>
      <vt:variant>
        <vt:i4>150</vt:i4>
      </vt:variant>
      <vt:variant>
        <vt:i4>0</vt:i4>
      </vt:variant>
      <vt:variant>
        <vt:i4>5</vt:i4>
      </vt:variant>
      <vt:variant>
        <vt:lpwstr>http://www.enns-shop.ru/</vt:lpwstr>
      </vt:variant>
      <vt:variant>
        <vt:lpwstr/>
      </vt:variant>
      <vt:variant>
        <vt:i4>2687097</vt:i4>
      </vt:variant>
      <vt:variant>
        <vt:i4>147</vt:i4>
      </vt:variant>
      <vt:variant>
        <vt:i4>0</vt:i4>
      </vt:variant>
      <vt:variant>
        <vt:i4>5</vt:i4>
      </vt:variant>
      <vt:variant>
        <vt:lpwstr>http://www.profmax.org/</vt:lpwstr>
      </vt:variant>
      <vt:variant>
        <vt:lpwstr/>
      </vt:variant>
      <vt:variant>
        <vt:i4>3997793</vt:i4>
      </vt:variant>
      <vt:variant>
        <vt:i4>144</vt:i4>
      </vt:variant>
      <vt:variant>
        <vt:i4>0</vt:i4>
      </vt:variant>
      <vt:variant>
        <vt:i4>5</vt:i4>
      </vt:variant>
      <vt:variant>
        <vt:lpwstr>http://www.farfor66.ru/</vt:lpwstr>
      </vt:variant>
      <vt:variant>
        <vt:lpwstr/>
      </vt:variant>
      <vt:variant>
        <vt:i4>6946878</vt:i4>
      </vt:variant>
      <vt:variant>
        <vt:i4>141</vt:i4>
      </vt:variant>
      <vt:variant>
        <vt:i4>0</vt:i4>
      </vt:variant>
      <vt:variant>
        <vt:i4>5</vt:i4>
      </vt:variant>
      <vt:variant>
        <vt:lpwstr>http://www.888toys.ru/</vt:lpwstr>
      </vt:variant>
      <vt:variant>
        <vt:lpwstr/>
      </vt:variant>
      <vt:variant>
        <vt:i4>327684</vt:i4>
      </vt:variant>
      <vt:variant>
        <vt:i4>138</vt:i4>
      </vt:variant>
      <vt:variant>
        <vt:i4>0</vt:i4>
      </vt:variant>
      <vt:variant>
        <vt:i4>5</vt:i4>
      </vt:variant>
      <vt:variant>
        <vt:lpwstr>http://www.uralnet.info/</vt:lpwstr>
      </vt:variant>
      <vt:variant>
        <vt:lpwstr/>
      </vt:variant>
      <vt:variant>
        <vt:i4>1769539</vt:i4>
      </vt:variant>
      <vt:variant>
        <vt:i4>135</vt:i4>
      </vt:variant>
      <vt:variant>
        <vt:i4>0</vt:i4>
      </vt:variant>
      <vt:variant>
        <vt:i4>5</vt:i4>
      </vt:variant>
      <vt:variant>
        <vt:lpwstr>http://www.bagini.ru/</vt:lpwstr>
      </vt:variant>
      <vt:variant>
        <vt:lpwstr/>
      </vt:variant>
      <vt:variant>
        <vt:i4>3539053</vt:i4>
      </vt:variant>
      <vt:variant>
        <vt:i4>132</vt:i4>
      </vt:variant>
      <vt:variant>
        <vt:i4>0</vt:i4>
      </vt:variant>
      <vt:variant>
        <vt:i4>5</vt:i4>
      </vt:variant>
      <vt:variant>
        <vt:lpwstr>http://www.koketka.org/</vt:lpwstr>
      </vt:variant>
      <vt:variant>
        <vt:lpwstr/>
      </vt:variant>
      <vt:variant>
        <vt:i4>4521990</vt:i4>
      </vt:variant>
      <vt:variant>
        <vt:i4>129</vt:i4>
      </vt:variant>
      <vt:variant>
        <vt:i4>0</vt:i4>
      </vt:variant>
      <vt:variant>
        <vt:i4>5</vt:i4>
      </vt:variant>
      <vt:variant>
        <vt:lpwstr>http://www.sportmaxi.com/</vt:lpwstr>
      </vt:variant>
      <vt:variant>
        <vt:lpwstr/>
      </vt:variant>
      <vt:variant>
        <vt:i4>4915227</vt:i4>
      </vt:variant>
      <vt:variant>
        <vt:i4>126</vt:i4>
      </vt:variant>
      <vt:variant>
        <vt:i4>0</vt:i4>
      </vt:variant>
      <vt:variant>
        <vt:i4>5</vt:i4>
      </vt:variant>
      <vt:variant>
        <vt:lpwstr>http://www.masterbmw.com/</vt:lpwstr>
      </vt:variant>
      <vt:variant>
        <vt:lpwstr/>
      </vt:variant>
      <vt:variant>
        <vt:i4>5701671</vt:i4>
      </vt:variant>
      <vt:variant>
        <vt:i4>123</vt:i4>
      </vt:variant>
      <vt:variant>
        <vt:i4>0</vt:i4>
      </vt:variant>
      <vt:variant>
        <vt:i4>5</vt:i4>
      </vt:variant>
      <vt:variant>
        <vt:lpwstr>http://dkvartal.ru/ekb/magazines/dk-ekb/2010/n3/vedushhie_web-razrabotchiki</vt:lpwstr>
      </vt:variant>
      <vt:variant>
        <vt:lpwstr/>
      </vt:variant>
      <vt:variant>
        <vt:i4>8257585</vt:i4>
      </vt:variant>
      <vt:variant>
        <vt:i4>120</vt:i4>
      </vt:variant>
      <vt:variant>
        <vt:i4>0</vt:i4>
      </vt:variant>
      <vt:variant>
        <vt:i4>5</vt:i4>
      </vt:variant>
      <vt:variant>
        <vt:lpwstr>http://www.ratingruneta.ru/web/2010/yekaterinburg/</vt:lpwstr>
      </vt:variant>
      <vt:variant>
        <vt:lpwstr/>
      </vt:variant>
      <vt:variant>
        <vt:i4>5701709</vt:i4>
      </vt:variant>
      <vt:variant>
        <vt:i4>117</vt:i4>
      </vt:variant>
      <vt:variant>
        <vt:i4>0</vt:i4>
      </vt:variant>
      <vt:variant>
        <vt:i4>5</vt:i4>
      </vt:variant>
      <vt:variant>
        <vt:lpwstr>http://www.ratingruneta.ru/web/2010/ural/</vt:lpwstr>
      </vt:variant>
      <vt:variant>
        <vt:lpwstr/>
      </vt:variant>
      <vt:variant>
        <vt:i4>4784217</vt:i4>
      </vt:variant>
      <vt:variant>
        <vt:i4>114</vt:i4>
      </vt:variant>
      <vt:variant>
        <vt:i4>0</vt:i4>
      </vt:variant>
      <vt:variant>
        <vt:i4>5</vt:i4>
      </vt:variant>
      <vt:variant>
        <vt:lpwstr>http://www.ratingruneta.ru/web/2010/</vt:lpwstr>
      </vt:variant>
      <vt:variant>
        <vt:lpwstr/>
      </vt:variant>
      <vt:variant>
        <vt:i4>4063285</vt:i4>
      </vt:variant>
      <vt:variant>
        <vt:i4>111</vt:i4>
      </vt:variant>
      <vt:variant>
        <vt:i4>0</vt:i4>
      </vt:variant>
      <vt:variant>
        <vt:i4>5</vt:i4>
      </vt:variant>
      <vt:variant>
        <vt:lpwstr>http://softmajor.ru/company/awards/</vt:lpwstr>
      </vt:variant>
      <vt:variant>
        <vt:lpwstr/>
      </vt:variant>
      <vt:variant>
        <vt:i4>1638482</vt:i4>
      </vt:variant>
      <vt:variant>
        <vt:i4>108</vt:i4>
      </vt:variant>
      <vt:variant>
        <vt:i4>0</vt:i4>
      </vt:variant>
      <vt:variant>
        <vt:i4>5</vt:i4>
      </vt:variant>
      <vt:variant>
        <vt:lpwstr>http://softmajor.ru/company/reports/</vt:lpwstr>
      </vt:variant>
      <vt:variant>
        <vt:lpwstr/>
      </vt:variant>
      <vt:variant>
        <vt:i4>6619169</vt:i4>
      </vt:variant>
      <vt:variant>
        <vt:i4>105</vt:i4>
      </vt:variant>
      <vt:variant>
        <vt:i4>0</vt:i4>
      </vt:variant>
      <vt:variant>
        <vt:i4>5</vt:i4>
      </vt:variant>
      <vt:variant>
        <vt:lpwstr>http://www.promoteh.ru/</vt:lpwstr>
      </vt:variant>
      <vt:variant>
        <vt:lpwstr/>
      </vt:variant>
      <vt:variant>
        <vt:i4>1572926</vt:i4>
      </vt:variant>
      <vt:variant>
        <vt:i4>98</vt:i4>
      </vt:variant>
      <vt:variant>
        <vt:i4>0</vt:i4>
      </vt:variant>
      <vt:variant>
        <vt:i4>5</vt:i4>
      </vt:variant>
      <vt:variant>
        <vt:lpwstr/>
      </vt:variant>
      <vt:variant>
        <vt:lpwstr>_Toc398134635</vt:lpwstr>
      </vt:variant>
      <vt:variant>
        <vt:i4>1572926</vt:i4>
      </vt:variant>
      <vt:variant>
        <vt:i4>92</vt:i4>
      </vt:variant>
      <vt:variant>
        <vt:i4>0</vt:i4>
      </vt:variant>
      <vt:variant>
        <vt:i4>5</vt:i4>
      </vt:variant>
      <vt:variant>
        <vt:lpwstr/>
      </vt:variant>
      <vt:variant>
        <vt:lpwstr>_Toc398134634</vt:lpwstr>
      </vt:variant>
      <vt:variant>
        <vt:i4>1572926</vt:i4>
      </vt:variant>
      <vt:variant>
        <vt:i4>86</vt:i4>
      </vt:variant>
      <vt:variant>
        <vt:i4>0</vt:i4>
      </vt:variant>
      <vt:variant>
        <vt:i4>5</vt:i4>
      </vt:variant>
      <vt:variant>
        <vt:lpwstr/>
      </vt:variant>
      <vt:variant>
        <vt:lpwstr>_Toc398134633</vt:lpwstr>
      </vt:variant>
      <vt:variant>
        <vt:i4>1572926</vt:i4>
      </vt:variant>
      <vt:variant>
        <vt:i4>80</vt:i4>
      </vt:variant>
      <vt:variant>
        <vt:i4>0</vt:i4>
      </vt:variant>
      <vt:variant>
        <vt:i4>5</vt:i4>
      </vt:variant>
      <vt:variant>
        <vt:lpwstr/>
      </vt:variant>
      <vt:variant>
        <vt:lpwstr>_Toc398134632</vt:lpwstr>
      </vt:variant>
      <vt:variant>
        <vt:i4>1572926</vt:i4>
      </vt:variant>
      <vt:variant>
        <vt:i4>74</vt:i4>
      </vt:variant>
      <vt:variant>
        <vt:i4>0</vt:i4>
      </vt:variant>
      <vt:variant>
        <vt:i4>5</vt:i4>
      </vt:variant>
      <vt:variant>
        <vt:lpwstr/>
      </vt:variant>
      <vt:variant>
        <vt:lpwstr>_Toc398134631</vt:lpwstr>
      </vt:variant>
      <vt:variant>
        <vt:i4>1572926</vt:i4>
      </vt:variant>
      <vt:variant>
        <vt:i4>68</vt:i4>
      </vt:variant>
      <vt:variant>
        <vt:i4>0</vt:i4>
      </vt:variant>
      <vt:variant>
        <vt:i4>5</vt:i4>
      </vt:variant>
      <vt:variant>
        <vt:lpwstr/>
      </vt:variant>
      <vt:variant>
        <vt:lpwstr>_Toc398134630</vt:lpwstr>
      </vt:variant>
      <vt:variant>
        <vt:i4>1638462</vt:i4>
      </vt:variant>
      <vt:variant>
        <vt:i4>62</vt:i4>
      </vt:variant>
      <vt:variant>
        <vt:i4>0</vt:i4>
      </vt:variant>
      <vt:variant>
        <vt:i4>5</vt:i4>
      </vt:variant>
      <vt:variant>
        <vt:lpwstr/>
      </vt:variant>
      <vt:variant>
        <vt:lpwstr>_Toc398134629</vt:lpwstr>
      </vt:variant>
      <vt:variant>
        <vt:i4>1638462</vt:i4>
      </vt:variant>
      <vt:variant>
        <vt:i4>56</vt:i4>
      </vt:variant>
      <vt:variant>
        <vt:i4>0</vt:i4>
      </vt:variant>
      <vt:variant>
        <vt:i4>5</vt:i4>
      </vt:variant>
      <vt:variant>
        <vt:lpwstr/>
      </vt:variant>
      <vt:variant>
        <vt:lpwstr>_Toc398134628</vt:lpwstr>
      </vt:variant>
      <vt:variant>
        <vt:i4>1638462</vt:i4>
      </vt:variant>
      <vt:variant>
        <vt:i4>50</vt:i4>
      </vt:variant>
      <vt:variant>
        <vt:i4>0</vt:i4>
      </vt:variant>
      <vt:variant>
        <vt:i4>5</vt:i4>
      </vt:variant>
      <vt:variant>
        <vt:lpwstr/>
      </vt:variant>
      <vt:variant>
        <vt:lpwstr>_Toc398134627</vt:lpwstr>
      </vt:variant>
      <vt:variant>
        <vt:i4>1638462</vt:i4>
      </vt:variant>
      <vt:variant>
        <vt:i4>44</vt:i4>
      </vt:variant>
      <vt:variant>
        <vt:i4>0</vt:i4>
      </vt:variant>
      <vt:variant>
        <vt:i4>5</vt:i4>
      </vt:variant>
      <vt:variant>
        <vt:lpwstr/>
      </vt:variant>
      <vt:variant>
        <vt:lpwstr>_Toc398134626</vt:lpwstr>
      </vt:variant>
      <vt:variant>
        <vt:i4>1638462</vt:i4>
      </vt:variant>
      <vt:variant>
        <vt:i4>38</vt:i4>
      </vt:variant>
      <vt:variant>
        <vt:i4>0</vt:i4>
      </vt:variant>
      <vt:variant>
        <vt:i4>5</vt:i4>
      </vt:variant>
      <vt:variant>
        <vt:lpwstr/>
      </vt:variant>
      <vt:variant>
        <vt:lpwstr>_Toc398134625</vt:lpwstr>
      </vt:variant>
      <vt:variant>
        <vt:i4>1638462</vt:i4>
      </vt:variant>
      <vt:variant>
        <vt:i4>32</vt:i4>
      </vt:variant>
      <vt:variant>
        <vt:i4>0</vt:i4>
      </vt:variant>
      <vt:variant>
        <vt:i4>5</vt:i4>
      </vt:variant>
      <vt:variant>
        <vt:lpwstr/>
      </vt:variant>
      <vt:variant>
        <vt:lpwstr>_Toc398134624</vt:lpwstr>
      </vt:variant>
      <vt:variant>
        <vt:i4>1638462</vt:i4>
      </vt:variant>
      <vt:variant>
        <vt:i4>26</vt:i4>
      </vt:variant>
      <vt:variant>
        <vt:i4>0</vt:i4>
      </vt:variant>
      <vt:variant>
        <vt:i4>5</vt:i4>
      </vt:variant>
      <vt:variant>
        <vt:lpwstr/>
      </vt:variant>
      <vt:variant>
        <vt:lpwstr>_Toc398134623</vt:lpwstr>
      </vt:variant>
      <vt:variant>
        <vt:i4>1638462</vt:i4>
      </vt:variant>
      <vt:variant>
        <vt:i4>20</vt:i4>
      </vt:variant>
      <vt:variant>
        <vt:i4>0</vt:i4>
      </vt:variant>
      <vt:variant>
        <vt:i4>5</vt:i4>
      </vt:variant>
      <vt:variant>
        <vt:lpwstr/>
      </vt:variant>
      <vt:variant>
        <vt:lpwstr>_Toc398134622</vt:lpwstr>
      </vt:variant>
      <vt:variant>
        <vt:i4>1638462</vt:i4>
      </vt:variant>
      <vt:variant>
        <vt:i4>14</vt:i4>
      </vt:variant>
      <vt:variant>
        <vt:i4>0</vt:i4>
      </vt:variant>
      <vt:variant>
        <vt:i4>5</vt:i4>
      </vt:variant>
      <vt:variant>
        <vt:lpwstr/>
      </vt:variant>
      <vt:variant>
        <vt:lpwstr>_Toc398134621</vt:lpwstr>
      </vt:variant>
      <vt:variant>
        <vt:i4>1638462</vt:i4>
      </vt:variant>
      <vt:variant>
        <vt:i4>8</vt:i4>
      </vt:variant>
      <vt:variant>
        <vt:i4>0</vt:i4>
      </vt:variant>
      <vt:variant>
        <vt:i4>5</vt:i4>
      </vt:variant>
      <vt:variant>
        <vt:lpwstr/>
      </vt:variant>
      <vt:variant>
        <vt:lpwstr>_Toc398134620</vt:lpwstr>
      </vt:variant>
      <vt:variant>
        <vt:i4>1703998</vt:i4>
      </vt:variant>
      <vt:variant>
        <vt:i4>2</vt:i4>
      </vt:variant>
      <vt:variant>
        <vt:i4>0</vt:i4>
      </vt:variant>
      <vt:variant>
        <vt:i4>5</vt:i4>
      </vt:variant>
      <vt:variant>
        <vt:lpwstr/>
      </vt:variant>
      <vt:variant>
        <vt:lpwstr>_Toc398134619</vt:lpwstr>
      </vt:variant>
      <vt:variant>
        <vt:i4>1441822</vt:i4>
      </vt:variant>
      <vt:variant>
        <vt:i4>6</vt:i4>
      </vt:variant>
      <vt:variant>
        <vt:i4>0</vt:i4>
      </vt:variant>
      <vt:variant>
        <vt:i4>5</vt:i4>
      </vt:variant>
      <vt:variant>
        <vt:lpwstr>http://www.softmajor.ru/</vt:lpwstr>
      </vt:variant>
      <vt:variant>
        <vt:lpwstr/>
      </vt:variant>
      <vt:variant>
        <vt:i4>6488153</vt:i4>
      </vt:variant>
      <vt:variant>
        <vt:i4>3</vt:i4>
      </vt:variant>
      <vt:variant>
        <vt:i4>0</vt:i4>
      </vt:variant>
      <vt:variant>
        <vt:i4>5</vt:i4>
      </vt:variant>
      <vt:variant>
        <vt:lpwstr>mailto:info@softmajor.ru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 _________ 200_ г</dc:title>
  <dc:creator>Кузнецов</dc:creator>
  <cp:lastModifiedBy>Елизавета Селютина</cp:lastModifiedBy>
  <cp:revision>16</cp:revision>
  <cp:lastPrinted>2024-05-31T15:28:00Z</cp:lastPrinted>
  <dcterms:created xsi:type="dcterms:W3CDTF">2023-02-13T09:14:00Z</dcterms:created>
  <dcterms:modified xsi:type="dcterms:W3CDTF">2025-10-14T07:53:00Z</dcterms:modified>
</cp:coreProperties>
</file>